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D6064" w14:textId="77777777" w:rsidR="00D9153A" w:rsidRPr="002A28C8" w:rsidRDefault="00D9153A" w:rsidP="00D9153A">
      <w:pPr>
        <w:spacing w:after="240"/>
        <w:rPr>
          <w:rFonts w:ascii="Georgia" w:hAnsi="Georgia"/>
          <w:b/>
          <w:sz w:val="44"/>
          <w:szCs w:val="44"/>
        </w:rPr>
      </w:pPr>
      <w:r w:rsidRPr="002A28C8">
        <w:rPr>
          <w:rFonts w:ascii="Georgia" w:hAnsi="Georgia"/>
          <w:b/>
          <w:sz w:val="44"/>
          <w:szCs w:val="44"/>
        </w:rPr>
        <w:t>Community Ecology Lab</w:t>
      </w:r>
    </w:p>
    <w:p w14:paraId="5227C082" w14:textId="77777777" w:rsidR="00D9153A" w:rsidRPr="002A28C8" w:rsidRDefault="00D9153A" w:rsidP="00D9153A">
      <w:pPr>
        <w:spacing w:after="120"/>
        <w:rPr>
          <w:rFonts w:ascii="Georgia" w:hAnsi="Georgia"/>
          <w:b/>
          <w:sz w:val="36"/>
          <w:szCs w:val="36"/>
        </w:rPr>
      </w:pPr>
      <w:r w:rsidRPr="002A28C8">
        <w:rPr>
          <w:rFonts w:ascii="Georgia" w:hAnsi="Georgia"/>
          <w:b/>
          <w:sz w:val="36"/>
          <w:szCs w:val="36"/>
        </w:rPr>
        <w:t>Learning Objectives</w:t>
      </w:r>
    </w:p>
    <w:p w14:paraId="5A110F72" w14:textId="77777777" w:rsidR="00D9153A" w:rsidRPr="002A28C8" w:rsidRDefault="00D9153A" w:rsidP="00D9153A">
      <w:pPr>
        <w:autoSpaceDE w:val="0"/>
        <w:autoSpaceDN w:val="0"/>
        <w:adjustRightInd w:val="0"/>
        <w:rPr>
          <w:rFonts w:ascii="Georgia" w:hAnsi="Georgia"/>
          <w:bCs/>
          <w:color w:val="000000"/>
        </w:rPr>
      </w:pPr>
    </w:p>
    <w:p w14:paraId="5B8A688C"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Describe the processes of primary succession and secondary succession</w:t>
      </w:r>
    </w:p>
    <w:p w14:paraId="67D99E6B"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Explain what makes a community and an ecosystem different</w:t>
      </w:r>
    </w:p>
    <w:p w14:paraId="229F6DBA"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Describe the differences between abiotic and biotic factors</w:t>
      </w:r>
    </w:p>
    <w:p w14:paraId="59413FE7"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Explain why disturbances play an important role in the progression of succession</w:t>
      </w:r>
    </w:p>
    <w:p w14:paraId="373D57C3"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Define a climax community</w:t>
      </w:r>
    </w:p>
    <w:p w14:paraId="475C9B52"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Describe why most areas will not make it to a climax community</w:t>
      </w:r>
    </w:p>
    <w:p w14:paraId="46BF7D91"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Describe the plant communities present after glacial succession and how they change the environment</w:t>
      </w:r>
    </w:p>
    <w:p w14:paraId="3B410947"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Explain the stages of succession of milk</w:t>
      </w:r>
    </w:p>
    <w:p w14:paraId="490DCE52"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Describe how pH changes as milk goes through successional stages</w:t>
      </w:r>
    </w:p>
    <w:p w14:paraId="31B0FE5A"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Explain the difference between gram negative and positive bacteria</w:t>
      </w:r>
    </w:p>
    <w:p w14:paraId="6E1A7F03"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Draw and describe the shapes of bacteria</w:t>
      </w:r>
    </w:p>
    <w:p w14:paraId="09877866" w14:textId="77777777" w:rsidR="001D0BEE" w:rsidRPr="002A28C8" w:rsidRDefault="001D0BEE" w:rsidP="00D9153A">
      <w:pPr>
        <w:pStyle w:val="ListParagraph"/>
        <w:numPr>
          <w:ilvl w:val="0"/>
          <w:numId w:val="7"/>
        </w:numPr>
        <w:autoSpaceDE w:val="0"/>
        <w:autoSpaceDN w:val="0"/>
        <w:adjustRightInd w:val="0"/>
        <w:spacing w:after="0" w:line="240" w:lineRule="auto"/>
        <w:rPr>
          <w:rFonts w:ascii="Georgia" w:hAnsi="Georgia"/>
          <w:bCs/>
          <w:color w:val="000000"/>
          <w:sz w:val="24"/>
        </w:rPr>
      </w:pPr>
      <w:r w:rsidRPr="002A28C8">
        <w:rPr>
          <w:rFonts w:ascii="Georgia" w:hAnsi="Georgia"/>
          <w:bCs/>
          <w:color w:val="000000"/>
          <w:sz w:val="24"/>
        </w:rPr>
        <w:t>Formulate a hypothesis based on background data</w:t>
      </w:r>
    </w:p>
    <w:p w14:paraId="2D22A085" w14:textId="77777777" w:rsidR="001D0BEE" w:rsidRPr="002A28C8" w:rsidRDefault="001D0BEE" w:rsidP="001D0BEE">
      <w:pPr>
        <w:autoSpaceDE w:val="0"/>
        <w:autoSpaceDN w:val="0"/>
        <w:adjustRightInd w:val="0"/>
        <w:ind w:left="360"/>
        <w:rPr>
          <w:rFonts w:ascii="Georgia" w:hAnsi="Georgia"/>
          <w:b/>
          <w:bCs/>
          <w:color w:val="000000"/>
        </w:rPr>
      </w:pPr>
    </w:p>
    <w:p w14:paraId="2474E263" w14:textId="77777777" w:rsidR="001D0BEE" w:rsidRPr="002A28C8" w:rsidRDefault="00D9153A" w:rsidP="00D9153A">
      <w:pPr>
        <w:spacing w:after="120"/>
        <w:rPr>
          <w:rFonts w:ascii="Georgia" w:hAnsi="Georgia"/>
          <w:b/>
          <w:sz w:val="36"/>
          <w:szCs w:val="36"/>
        </w:rPr>
      </w:pPr>
      <w:r w:rsidRPr="002A28C8">
        <w:rPr>
          <w:rFonts w:ascii="Georgia" w:hAnsi="Georgia"/>
          <w:b/>
          <w:sz w:val="36"/>
          <w:szCs w:val="36"/>
        </w:rPr>
        <w:t>Introduction</w:t>
      </w:r>
    </w:p>
    <w:p w14:paraId="331DC22A" w14:textId="77777777" w:rsidR="001D0BEE" w:rsidRPr="002A28C8" w:rsidRDefault="001D0BEE" w:rsidP="002A28C8">
      <w:pPr>
        <w:rPr>
          <w:rFonts w:ascii="Georgia" w:hAnsi="Georgia"/>
        </w:rPr>
      </w:pPr>
      <w:r w:rsidRPr="002A28C8">
        <w:rPr>
          <w:rFonts w:ascii="Georgia" w:hAnsi="Georgia"/>
        </w:rPr>
        <w:t xml:space="preserve">The communities within ecosystems develop over time, from very simple species assemblages, to complex, rich ecosystems.  In this process, called succession, each </w:t>
      </w:r>
      <w:r w:rsidRPr="002A28C8">
        <w:rPr>
          <w:rFonts w:ascii="Georgia" w:hAnsi="Georgia"/>
          <w:i/>
        </w:rPr>
        <w:t>succeeding</w:t>
      </w:r>
      <w:r w:rsidRPr="002A28C8">
        <w:rPr>
          <w:rFonts w:ascii="Georgia" w:hAnsi="Georgia"/>
        </w:rPr>
        <w:t xml:space="preserve"> species facilitates changes in </w:t>
      </w:r>
      <w:proofErr w:type="gramStart"/>
      <w:r w:rsidRPr="002A28C8">
        <w:rPr>
          <w:rFonts w:ascii="Georgia" w:hAnsi="Georgia"/>
        </w:rPr>
        <w:t>environment which</w:t>
      </w:r>
      <w:proofErr w:type="gramEnd"/>
      <w:r w:rsidRPr="002A28C8">
        <w:rPr>
          <w:rFonts w:ascii="Georgia" w:hAnsi="Georgia"/>
        </w:rPr>
        <w:t xml:space="preserve"> allow new species to come into the ecosystem.  As the community becomes more and more complex, the biodiversity of the ecosystem also increases.  Both biotic and abiotic processes can reset the succession process.  That is, events cause by both the community itself, and outside events can return the community to an earlier succession state.  The gradual changes in the community are both orderly and predictable in many ecosystems.  The peak or most complex, advanced community that can develop in any abiotic environment is called the climax community.  The picture below describes the developing communities as a series of steps, each of which can be driven against the succession process by disturbances:</w:t>
      </w:r>
    </w:p>
    <w:p w14:paraId="17AE82B4" w14:textId="77777777" w:rsidR="001D0BEE" w:rsidRPr="002A28C8" w:rsidRDefault="001D0BEE" w:rsidP="00745DD9">
      <w:pPr>
        <w:autoSpaceDE w:val="0"/>
        <w:autoSpaceDN w:val="0"/>
        <w:adjustRightInd w:val="0"/>
        <w:jc w:val="center"/>
        <w:rPr>
          <w:rFonts w:ascii="Georgia" w:hAnsi="Georgia"/>
          <w:b/>
          <w:bCs/>
          <w:color w:val="000000"/>
        </w:rPr>
      </w:pPr>
      <w:r w:rsidRPr="002A28C8">
        <w:rPr>
          <w:rFonts w:ascii="Georgia" w:hAnsi="Georgia"/>
          <w:b/>
          <w:bCs/>
          <w:noProof/>
          <w:color w:val="000000"/>
        </w:rPr>
        <w:drawing>
          <wp:inline distT="0" distB="0" distL="0" distR="0" wp14:anchorId="2495BE44" wp14:editId="1FB10288">
            <wp:extent cx="5872649" cy="25273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05877" cy="2541600"/>
                    </a:xfrm>
                    <a:prstGeom prst="rect">
                      <a:avLst/>
                    </a:prstGeom>
                    <a:noFill/>
                    <a:ln w="9525">
                      <a:noFill/>
                      <a:miter lim="800000"/>
                      <a:headEnd/>
                      <a:tailEnd/>
                    </a:ln>
                  </pic:spPr>
                </pic:pic>
              </a:graphicData>
            </a:graphic>
          </wp:inline>
        </w:drawing>
      </w:r>
    </w:p>
    <w:p w14:paraId="1CD8E4C5" w14:textId="77777777" w:rsidR="00D9153A" w:rsidRPr="002A28C8" w:rsidRDefault="00D9153A" w:rsidP="00745DD9">
      <w:pPr>
        <w:autoSpaceDE w:val="0"/>
        <w:autoSpaceDN w:val="0"/>
        <w:adjustRightInd w:val="0"/>
        <w:jc w:val="center"/>
        <w:rPr>
          <w:rFonts w:ascii="Georgia" w:hAnsi="Georgia"/>
          <w:b/>
          <w:bCs/>
          <w:color w:val="000000"/>
        </w:rPr>
      </w:pPr>
    </w:p>
    <w:p w14:paraId="47CD27F1" w14:textId="77777777" w:rsidR="00D9153A" w:rsidRPr="002A28C8" w:rsidRDefault="00D9153A" w:rsidP="00D9153A">
      <w:pPr>
        <w:pStyle w:val="ListParagraph"/>
        <w:numPr>
          <w:ilvl w:val="0"/>
          <w:numId w:val="8"/>
        </w:numPr>
        <w:autoSpaceDE w:val="0"/>
        <w:autoSpaceDN w:val="0"/>
        <w:adjustRightInd w:val="0"/>
        <w:rPr>
          <w:rFonts w:ascii="Georgia" w:hAnsi="Georgia"/>
          <w:b/>
          <w:bCs/>
          <w:color w:val="000000"/>
        </w:rPr>
      </w:pPr>
      <w:r w:rsidRPr="002A28C8">
        <w:rPr>
          <w:rFonts w:ascii="Georgia" w:hAnsi="Georgia"/>
          <w:b/>
          <w:bCs/>
          <w:color w:val="000000"/>
        </w:rPr>
        <w:t>What types of events could ‘reset’ a succession process? Name at least one biotic and one abiotic disturbance.</w:t>
      </w:r>
    </w:p>
    <w:p w14:paraId="2482223E" w14:textId="77777777" w:rsidR="001D0BEE" w:rsidRPr="002A28C8" w:rsidRDefault="001D0BEE" w:rsidP="001D0BEE">
      <w:pPr>
        <w:autoSpaceDE w:val="0"/>
        <w:autoSpaceDN w:val="0"/>
        <w:adjustRightInd w:val="0"/>
        <w:rPr>
          <w:rFonts w:ascii="Georgia" w:hAnsi="Georgia"/>
          <w:b/>
          <w:bCs/>
          <w:color w:val="000000"/>
        </w:rPr>
      </w:pPr>
    </w:p>
    <w:p w14:paraId="2F686843" w14:textId="77777777" w:rsidR="00D9153A" w:rsidRDefault="00D9153A" w:rsidP="001D0BEE">
      <w:pPr>
        <w:autoSpaceDE w:val="0"/>
        <w:autoSpaceDN w:val="0"/>
        <w:adjustRightInd w:val="0"/>
        <w:rPr>
          <w:rFonts w:ascii="Georgia" w:hAnsi="Georgia"/>
          <w:b/>
          <w:bCs/>
          <w:color w:val="000000"/>
        </w:rPr>
      </w:pPr>
    </w:p>
    <w:p w14:paraId="53748D9B" w14:textId="77777777" w:rsidR="002A28C8" w:rsidRPr="002A28C8" w:rsidRDefault="002A28C8" w:rsidP="001D0BEE">
      <w:pPr>
        <w:autoSpaceDE w:val="0"/>
        <w:autoSpaceDN w:val="0"/>
        <w:adjustRightInd w:val="0"/>
        <w:rPr>
          <w:rFonts w:ascii="Georgia" w:hAnsi="Georgia"/>
          <w:b/>
          <w:bCs/>
          <w:color w:val="000000"/>
        </w:rPr>
      </w:pPr>
    </w:p>
    <w:p w14:paraId="39696726" w14:textId="77777777" w:rsidR="001D0BEE" w:rsidRPr="002A28C8" w:rsidRDefault="001D0BEE" w:rsidP="001D0BEE">
      <w:pPr>
        <w:autoSpaceDE w:val="0"/>
        <w:autoSpaceDN w:val="0"/>
        <w:adjustRightInd w:val="0"/>
        <w:rPr>
          <w:rFonts w:ascii="Georgia" w:hAnsi="Georgia"/>
          <w:b/>
          <w:bCs/>
          <w:color w:val="000000"/>
        </w:rPr>
      </w:pPr>
    </w:p>
    <w:p w14:paraId="1BA6EF9A" w14:textId="77777777" w:rsidR="001D0BEE" w:rsidRPr="002A28C8" w:rsidRDefault="001D0BEE" w:rsidP="001D0BEE">
      <w:pPr>
        <w:rPr>
          <w:rFonts w:ascii="Georgia" w:hAnsi="Georgia"/>
        </w:rPr>
      </w:pPr>
      <w:r w:rsidRPr="002A28C8">
        <w:rPr>
          <w:rFonts w:ascii="Georgia" w:hAnsi="Georgia"/>
        </w:rPr>
        <w:t xml:space="preserve">One example of a severe disturbance, reducing the land to bare ground, is the passage of a glacier.  Though glaciers have not covered this part of North America for ten thousand years, there are parts of the continent that are even now becoming uncovered by receding glaciers.  One area is the </w:t>
      </w:r>
      <w:proofErr w:type="gramStart"/>
      <w:r w:rsidRPr="002A28C8">
        <w:rPr>
          <w:rFonts w:ascii="Georgia" w:hAnsi="Georgia"/>
        </w:rPr>
        <w:t>pacific northwest</w:t>
      </w:r>
      <w:proofErr w:type="gramEnd"/>
      <w:r w:rsidRPr="002A28C8">
        <w:rPr>
          <w:rFonts w:ascii="Georgia" w:hAnsi="Georgia"/>
        </w:rPr>
        <w:t xml:space="preserve">.  From Juneau to Glacier Bay, many </w:t>
      </w:r>
      <w:proofErr w:type="gramStart"/>
      <w:r w:rsidRPr="002A28C8">
        <w:rPr>
          <w:rFonts w:ascii="Georgia" w:hAnsi="Georgia"/>
        </w:rPr>
        <w:t>glaciers which have previously fallen directly into the ocean</w:t>
      </w:r>
      <w:proofErr w:type="gramEnd"/>
      <w:r w:rsidRPr="002A28C8">
        <w:rPr>
          <w:rFonts w:ascii="Georgia" w:hAnsi="Georgia"/>
        </w:rPr>
        <w:t xml:space="preserve"> are now leaving bare soil which has not been exposed for more than fifty thousand years.  Because the glaciers retreat very slowly, we can watch communities change across time in a single snap shot.  Take the glaciers of Glacier Bay National Park, midway between Juneau and Anchorage, Alaska.  The glaciers there have been retreating since the explorer Vancouver’s first expedition in 1794.  Since then, the retreat has covered over 100 km, including new coastline, meadows and mountains:</w:t>
      </w:r>
    </w:p>
    <w:p w14:paraId="6E42B5C4" w14:textId="77777777" w:rsidR="001D0BEE" w:rsidRPr="002A28C8" w:rsidRDefault="001D0BEE" w:rsidP="001D0BEE">
      <w:pPr>
        <w:autoSpaceDE w:val="0"/>
        <w:autoSpaceDN w:val="0"/>
        <w:adjustRightInd w:val="0"/>
        <w:rPr>
          <w:rFonts w:ascii="Georgia" w:hAnsi="Georgia"/>
          <w:b/>
          <w:bCs/>
          <w:color w:val="000000"/>
        </w:rPr>
      </w:pPr>
    </w:p>
    <w:p w14:paraId="104423B5" w14:textId="77777777" w:rsidR="001D0BEE" w:rsidRPr="002A28C8" w:rsidRDefault="001D0BEE" w:rsidP="001D0BEE">
      <w:pPr>
        <w:autoSpaceDE w:val="0"/>
        <w:autoSpaceDN w:val="0"/>
        <w:adjustRightInd w:val="0"/>
        <w:rPr>
          <w:rFonts w:ascii="Georgia" w:hAnsi="Georgia"/>
          <w:b/>
          <w:bCs/>
          <w:color w:val="000000"/>
        </w:rPr>
      </w:pPr>
    </w:p>
    <w:p w14:paraId="211A81D7" w14:textId="77777777" w:rsidR="001D0BEE" w:rsidRPr="002A28C8" w:rsidRDefault="001D0BEE" w:rsidP="001D0BEE">
      <w:pPr>
        <w:autoSpaceDE w:val="0"/>
        <w:autoSpaceDN w:val="0"/>
        <w:adjustRightInd w:val="0"/>
        <w:jc w:val="center"/>
        <w:rPr>
          <w:rFonts w:ascii="Georgia" w:hAnsi="Georgia"/>
          <w:b/>
          <w:bCs/>
          <w:color w:val="000000"/>
        </w:rPr>
      </w:pPr>
      <w:r w:rsidRPr="002A28C8">
        <w:rPr>
          <w:rFonts w:ascii="Georgia" w:hAnsi="Georgia"/>
          <w:b/>
          <w:bCs/>
          <w:noProof/>
          <w:color w:val="000000"/>
        </w:rPr>
        <w:drawing>
          <wp:inline distT="0" distB="0" distL="0" distR="0" wp14:anchorId="64BAEE5A" wp14:editId="7256CF74">
            <wp:extent cx="3000375" cy="319087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002052" cy="3192658"/>
                    </a:xfrm>
                    <a:prstGeom prst="rect">
                      <a:avLst/>
                    </a:prstGeom>
                    <a:noFill/>
                    <a:ln w="9525">
                      <a:noFill/>
                      <a:miter lim="800000"/>
                      <a:headEnd/>
                      <a:tailEnd/>
                    </a:ln>
                  </pic:spPr>
                </pic:pic>
              </a:graphicData>
            </a:graphic>
          </wp:inline>
        </w:drawing>
      </w:r>
    </w:p>
    <w:p w14:paraId="10F3D998" w14:textId="77777777" w:rsidR="001D0BEE" w:rsidRPr="002A28C8" w:rsidRDefault="001D0BEE" w:rsidP="001D0BEE">
      <w:pPr>
        <w:autoSpaceDE w:val="0"/>
        <w:autoSpaceDN w:val="0"/>
        <w:adjustRightInd w:val="0"/>
        <w:rPr>
          <w:rFonts w:ascii="Georgia" w:hAnsi="Georgia"/>
          <w:b/>
          <w:bCs/>
          <w:color w:val="000000"/>
        </w:rPr>
      </w:pPr>
    </w:p>
    <w:p w14:paraId="75EF5071" w14:textId="77777777" w:rsidR="00745DD9" w:rsidRPr="002A28C8" w:rsidRDefault="00745DD9" w:rsidP="001D0BEE">
      <w:pPr>
        <w:autoSpaceDE w:val="0"/>
        <w:autoSpaceDN w:val="0"/>
        <w:adjustRightInd w:val="0"/>
        <w:rPr>
          <w:rFonts w:ascii="Georgia" w:hAnsi="Georgia"/>
          <w:b/>
          <w:bCs/>
          <w:color w:val="000000"/>
        </w:rPr>
      </w:pPr>
    </w:p>
    <w:p w14:paraId="78EDF00A" w14:textId="77777777" w:rsidR="00745DD9" w:rsidRPr="002A28C8" w:rsidRDefault="00745DD9" w:rsidP="001D0BEE">
      <w:pPr>
        <w:autoSpaceDE w:val="0"/>
        <w:autoSpaceDN w:val="0"/>
        <w:adjustRightInd w:val="0"/>
        <w:rPr>
          <w:rFonts w:ascii="Georgia" w:hAnsi="Georgia"/>
          <w:b/>
          <w:bCs/>
          <w:color w:val="000000"/>
        </w:rPr>
      </w:pPr>
    </w:p>
    <w:p w14:paraId="5B1EAC89" w14:textId="77777777" w:rsidR="001D0BEE" w:rsidRPr="002A28C8" w:rsidRDefault="001D0BEE" w:rsidP="001D0BEE">
      <w:pPr>
        <w:autoSpaceDE w:val="0"/>
        <w:autoSpaceDN w:val="0"/>
        <w:adjustRightInd w:val="0"/>
        <w:rPr>
          <w:rFonts w:ascii="Georgia" w:hAnsi="Georgia"/>
          <w:b/>
          <w:bCs/>
          <w:color w:val="000000"/>
        </w:rPr>
      </w:pPr>
    </w:p>
    <w:p w14:paraId="42CDFC2E" w14:textId="77777777" w:rsidR="001D0BEE" w:rsidRPr="002A28C8" w:rsidRDefault="001D0BEE" w:rsidP="001D0BEE">
      <w:pPr>
        <w:autoSpaceDE w:val="0"/>
        <w:autoSpaceDN w:val="0"/>
        <w:adjustRightInd w:val="0"/>
        <w:rPr>
          <w:rFonts w:ascii="Georgia" w:hAnsi="Georgia"/>
          <w:b/>
          <w:bCs/>
          <w:color w:val="000000"/>
        </w:rPr>
      </w:pPr>
    </w:p>
    <w:p w14:paraId="73504693" w14:textId="77777777" w:rsidR="001D0BEE" w:rsidRPr="002A28C8" w:rsidRDefault="001D0BEE" w:rsidP="001D0BEE">
      <w:pPr>
        <w:autoSpaceDE w:val="0"/>
        <w:autoSpaceDN w:val="0"/>
        <w:adjustRightInd w:val="0"/>
        <w:rPr>
          <w:rFonts w:ascii="Georgia" w:hAnsi="Georgia"/>
          <w:b/>
          <w:bCs/>
          <w:color w:val="000000"/>
        </w:rPr>
      </w:pPr>
    </w:p>
    <w:p w14:paraId="69B07BBF" w14:textId="77777777" w:rsidR="001D0BEE" w:rsidRPr="002A28C8" w:rsidRDefault="001D0BEE" w:rsidP="001D0BEE">
      <w:pPr>
        <w:rPr>
          <w:rFonts w:ascii="Georgia" w:hAnsi="Georgia"/>
        </w:rPr>
      </w:pPr>
    </w:p>
    <w:p w14:paraId="32884274" w14:textId="77777777" w:rsidR="00D9153A" w:rsidRPr="002A28C8" w:rsidRDefault="00D9153A" w:rsidP="001D0BEE">
      <w:pPr>
        <w:rPr>
          <w:rFonts w:ascii="Georgia" w:hAnsi="Georgia"/>
        </w:rPr>
      </w:pPr>
    </w:p>
    <w:p w14:paraId="306A1D7B" w14:textId="77777777" w:rsidR="00D9153A" w:rsidRPr="002A28C8" w:rsidRDefault="00D9153A" w:rsidP="001D0BEE">
      <w:pPr>
        <w:rPr>
          <w:rFonts w:ascii="Georgia" w:hAnsi="Georgia"/>
        </w:rPr>
      </w:pPr>
    </w:p>
    <w:p w14:paraId="71F9BA24" w14:textId="77777777" w:rsidR="00D9153A" w:rsidRPr="002A28C8" w:rsidRDefault="00D9153A" w:rsidP="001D0BEE">
      <w:pPr>
        <w:rPr>
          <w:rFonts w:ascii="Georgia" w:hAnsi="Georgia"/>
        </w:rPr>
      </w:pPr>
    </w:p>
    <w:p w14:paraId="1466FBB4" w14:textId="77777777" w:rsidR="00D9153A" w:rsidRDefault="00D9153A" w:rsidP="00D9153A">
      <w:pPr>
        <w:pStyle w:val="ListParagraph"/>
        <w:numPr>
          <w:ilvl w:val="0"/>
          <w:numId w:val="9"/>
        </w:numPr>
        <w:rPr>
          <w:rFonts w:ascii="Georgia" w:hAnsi="Georgia"/>
          <w:b/>
        </w:rPr>
      </w:pPr>
      <w:r w:rsidRPr="002A28C8">
        <w:rPr>
          <w:rFonts w:ascii="Georgia" w:hAnsi="Georgia"/>
          <w:b/>
        </w:rPr>
        <w:t>Explain how this retreat will result in different communities along the glacier’s retreat, though in similar environments.  Hint: what is the difference between exposed soil at point “a” and point “b”.</w:t>
      </w:r>
    </w:p>
    <w:p w14:paraId="4DD2EF59" w14:textId="77777777" w:rsidR="002A28C8" w:rsidRDefault="002A28C8" w:rsidP="002A28C8">
      <w:pPr>
        <w:rPr>
          <w:rFonts w:ascii="Georgia" w:hAnsi="Georgia"/>
          <w:b/>
        </w:rPr>
      </w:pPr>
    </w:p>
    <w:p w14:paraId="303503B2" w14:textId="77777777" w:rsidR="002A28C8" w:rsidRDefault="002A28C8" w:rsidP="002A28C8">
      <w:pPr>
        <w:rPr>
          <w:rFonts w:ascii="Georgia" w:hAnsi="Georgia"/>
          <w:b/>
        </w:rPr>
      </w:pPr>
    </w:p>
    <w:p w14:paraId="7CDB9FBF" w14:textId="77777777" w:rsidR="002A28C8" w:rsidRDefault="002A28C8" w:rsidP="002A28C8">
      <w:pPr>
        <w:rPr>
          <w:rFonts w:ascii="Georgia" w:hAnsi="Georgia"/>
          <w:b/>
        </w:rPr>
      </w:pPr>
    </w:p>
    <w:p w14:paraId="108C6BA9" w14:textId="77777777" w:rsidR="002A28C8" w:rsidRDefault="002A28C8" w:rsidP="002A28C8">
      <w:pPr>
        <w:rPr>
          <w:rFonts w:ascii="Georgia" w:hAnsi="Georgia"/>
          <w:b/>
        </w:rPr>
      </w:pPr>
    </w:p>
    <w:p w14:paraId="760ADCE0" w14:textId="77777777" w:rsidR="002A28C8" w:rsidRDefault="002A28C8" w:rsidP="002A28C8">
      <w:pPr>
        <w:rPr>
          <w:rFonts w:ascii="Georgia" w:hAnsi="Georgia"/>
          <w:b/>
        </w:rPr>
      </w:pPr>
    </w:p>
    <w:p w14:paraId="19C87D35" w14:textId="77777777" w:rsidR="002A28C8" w:rsidRDefault="002A28C8" w:rsidP="002A28C8">
      <w:pPr>
        <w:rPr>
          <w:rFonts w:ascii="Georgia" w:hAnsi="Georgia"/>
          <w:b/>
        </w:rPr>
      </w:pPr>
    </w:p>
    <w:p w14:paraId="3B78093C" w14:textId="77777777" w:rsidR="002A28C8" w:rsidRDefault="002A28C8" w:rsidP="002A28C8">
      <w:pPr>
        <w:rPr>
          <w:rFonts w:ascii="Georgia" w:hAnsi="Georgia"/>
          <w:b/>
        </w:rPr>
      </w:pPr>
    </w:p>
    <w:p w14:paraId="0707185E" w14:textId="77777777" w:rsidR="002A28C8" w:rsidRPr="002A28C8" w:rsidRDefault="002A28C8" w:rsidP="002A28C8">
      <w:pPr>
        <w:rPr>
          <w:rFonts w:ascii="Georgia" w:hAnsi="Georgia"/>
          <w:b/>
        </w:rPr>
      </w:pPr>
    </w:p>
    <w:p w14:paraId="363E9242" w14:textId="77777777" w:rsidR="001D0BEE" w:rsidRPr="002A28C8" w:rsidRDefault="001D0BEE" w:rsidP="001D0BEE">
      <w:pPr>
        <w:jc w:val="center"/>
        <w:rPr>
          <w:rFonts w:ascii="Georgia" w:hAnsi="Georgia"/>
        </w:rPr>
      </w:pPr>
      <w:r w:rsidRPr="002A28C8">
        <w:rPr>
          <w:rFonts w:ascii="Georgia" w:hAnsi="Georgia"/>
          <w:noProof/>
        </w:rPr>
        <w:drawing>
          <wp:inline distT="0" distB="0" distL="0" distR="0" wp14:anchorId="07619067" wp14:editId="44ED6B40">
            <wp:extent cx="4095750" cy="2105216"/>
            <wp:effectExtent l="19050" t="0" r="0" b="0"/>
            <wp:docPr id="10" name="il_fi" descr="http://www.geography.hunter.cuny.edu/~tbw/ncc/Notes/chap4.wc/vegetation/plant.succ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eography.hunter.cuny.edu/~tbw/ncc/Notes/chap4.wc/vegetation/plant.succession.jpg"/>
                    <pic:cNvPicPr>
                      <a:picLocks noChangeAspect="1" noChangeArrowheads="1"/>
                    </pic:cNvPicPr>
                  </pic:nvPicPr>
                  <pic:blipFill>
                    <a:blip r:embed="rId10" cstate="print"/>
                    <a:srcRect/>
                    <a:stretch>
                      <a:fillRect/>
                    </a:stretch>
                  </pic:blipFill>
                  <pic:spPr bwMode="auto">
                    <a:xfrm>
                      <a:off x="0" y="0"/>
                      <a:ext cx="4101711" cy="2108280"/>
                    </a:xfrm>
                    <a:prstGeom prst="rect">
                      <a:avLst/>
                    </a:prstGeom>
                    <a:noFill/>
                    <a:ln w="9525">
                      <a:noFill/>
                      <a:miter lim="800000"/>
                      <a:headEnd/>
                      <a:tailEnd/>
                    </a:ln>
                  </pic:spPr>
                </pic:pic>
              </a:graphicData>
            </a:graphic>
          </wp:inline>
        </w:drawing>
      </w:r>
    </w:p>
    <w:p w14:paraId="197DCC17" w14:textId="77777777" w:rsidR="001D0BEE" w:rsidRPr="002A28C8" w:rsidRDefault="001D0BEE" w:rsidP="001D0BEE">
      <w:pPr>
        <w:rPr>
          <w:rFonts w:ascii="Georgia" w:hAnsi="Georgia"/>
        </w:rPr>
      </w:pPr>
    </w:p>
    <w:p w14:paraId="0A0B473B" w14:textId="77777777" w:rsidR="001D0BEE" w:rsidRPr="002A28C8" w:rsidRDefault="001D0BEE" w:rsidP="001D0BEE">
      <w:pPr>
        <w:rPr>
          <w:rFonts w:ascii="Georgia" w:hAnsi="Georgia"/>
        </w:rPr>
      </w:pPr>
      <w:r w:rsidRPr="002A28C8">
        <w:rPr>
          <w:rFonts w:ascii="Georgia" w:hAnsi="Georgia"/>
        </w:rPr>
        <w:t xml:space="preserve">As the glacier retreats, it leaves nutrient poor soil which can only support simple plants such as liverworts, lichens, and other primitive plants.  As they photosynthesize and die, we see them enter the decomposer pathway and increase the quality of the soil for later plants.  However, this slow glacier retreat is a unique situation.  To set up an experiment to test our understanding of succession would require hundreds of years, longer than a </w:t>
      </w:r>
      <w:proofErr w:type="gramStart"/>
      <w:r w:rsidRPr="002A28C8">
        <w:rPr>
          <w:rFonts w:ascii="Georgia" w:hAnsi="Georgia"/>
        </w:rPr>
        <w:t>scientists</w:t>
      </w:r>
      <w:proofErr w:type="gramEnd"/>
      <w:r w:rsidRPr="002A28C8">
        <w:rPr>
          <w:rFonts w:ascii="Georgia" w:hAnsi="Georgia"/>
        </w:rPr>
        <w:t xml:space="preserve"> lifetime.  However, some organisms and communities proceed at a much faster rate, within your own refrigerators.  The process of milk decomposition from a community of bacteria can test the same processes and theories in a much more reasonable time frame.  This substitution of a simpler and faster community for experimental purposes is called a ‘model’ system. </w:t>
      </w:r>
    </w:p>
    <w:p w14:paraId="6DB850BD" w14:textId="77777777" w:rsidR="001D0BEE" w:rsidRPr="002A28C8" w:rsidRDefault="001D0BEE" w:rsidP="001D0BEE">
      <w:pPr>
        <w:autoSpaceDE w:val="0"/>
        <w:autoSpaceDN w:val="0"/>
        <w:adjustRightInd w:val="0"/>
        <w:rPr>
          <w:rFonts w:ascii="Georgia" w:hAnsi="Georgia"/>
          <w:b/>
          <w:bCs/>
          <w:color w:val="000000"/>
        </w:rPr>
      </w:pPr>
    </w:p>
    <w:p w14:paraId="52FE463D" w14:textId="77777777" w:rsidR="001D0BEE" w:rsidRPr="002A28C8" w:rsidRDefault="001D0BEE" w:rsidP="001D0BEE">
      <w:pPr>
        <w:autoSpaceDE w:val="0"/>
        <w:autoSpaceDN w:val="0"/>
        <w:adjustRightInd w:val="0"/>
        <w:rPr>
          <w:rFonts w:ascii="Georgia" w:hAnsi="Georgia"/>
          <w:b/>
          <w:bCs/>
          <w:color w:val="000000"/>
        </w:rPr>
      </w:pPr>
    </w:p>
    <w:p w14:paraId="7FD97B6E" w14:textId="77777777" w:rsidR="001D0BEE" w:rsidRPr="002A28C8" w:rsidRDefault="001D0BEE" w:rsidP="001D0BEE">
      <w:pPr>
        <w:autoSpaceDE w:val="0"/>
        <w:autoSpaceDN w:val="0"/>
        <w:adjustRightInd w:val="0"/>
        <w:rPr>
          <w:rFonts w:ascii="Georgia" w:hAnsi="Georgia"/>
          <w:color w:val="000000"/>
        </w:rPr>
      </w:pPr>
      <w:r w:rsidRPr="002A28C8">
        <w:rPr>
          <w:rFonts w:ascii="Georgia" w:hAnsi="Georgia"/>
          <w:color w:val="000000"/>
        </w:rPr>
        <w:t>Milk is a highly nutritious food containing carbohydrates (lactose, or milk</w:t>
      </w:r>
      <w:r w:rsidR="00E01819" w:rsidRPr="002A28C8">
        <w:rPr>
          <w:rFonts w:ascii="Georgia" w:hAnsi="Georgia"/>
          <w:color w:val="000000"/>
        </w:rPr>
        <w:t xml:space="preserve"> </w:t>
      </w:r>
      <w:r w:rsidRPr="002A28C8">
        <w:rPr>
          <w:rFonts w:ascii="Georgia" w:hAnsi="Georgia"/>
          <w:color w:val="000000"/>
        </w:rPr>
        <w:t>sugar), proteins (casein, or curd), and lipids (butterfat). This high level of</w:t>
      </w:r>
      <w:r w:rsidR="00E01819" w:rsidRPr="002A28C8">
        <w:rPr>
          <w:rFonts w:ascii="Georgia" w:hAnsi="Georgia"/>
          <w:color w:val="000000"/>
        </w:rPr>
        <w:t xml:space="preserve"> </w:t>
      </w:r>
      <w:r w:rsidRPr="002A28C8">
        <w:rPr>
          <w:rFonts w:ascii="Georgia" w:hAnsi="Georgia"/>
          <w:color w:val="000000"/>
        </w:rPr>
        <w:t xml:space="preserve">nutrition makes milk an excellent medium for the growth of bacteria.  Pasteurizing milk does not sterilize it (sterilizing kills </w:t>
      </w:r>
      <w:r w:rsidRPr="002A28C8">
        <w:rPr>
          <w:rFonts w:ascii="Georgia" w:hAnsi="Georgia"/>
          <w:i/>
          <w:iCs/>
          <w:color w:val="000000"/>
        </w:rPr>
        <w:t xml:space="preserve">all </w:t>
      </w:r>
      <w:r w:rsidRPr="002A28C8">
        <w:rPr>
          <w:rFonts w:ascii="Georgia" w:hAnsi="Georgia"/>
          <w:color w:val="000000"/>
        </w:rPr>
        <w:t xml:space="preserve">bacteria) but merely destroys pathogenic bacteria, leaving many bacteria that can multiply </w:t>
      </w:r>
      <w:r w:rsidR="00F32C4B" w:rsidRPr="002A28C8">
        <w:rPr>
          <w:rFonts w:ascii="Georgia" w:hAnsi="Georgia"/>
          <w:color w:val="000000"/>
        </w:rPr>
        <w:t xml:space="preserve">and </w:t>
      </w:r>
      <w:r w:rsidRPr="002A28C8">
        <w:rPr>
          <w:rFonts w:ascii="Georgia" w:hAnsi="Georgia"/>
          <w:color w:val="000000"/>
        </w:rPr>
        <w:t xml:space="preserve">these bacteria will begin to grow and bring about milk spoilage. Biologists have discovered that as milk ages, changing conditions in the milk bring about a predictable, orderly succession of microorganism communities. </w:t>
      </w:r>
    </w:p>
    <w:p w14:paraId="55613308" w14:textId="77777777" w:rsidR="001D0BEE" w:rsidRPr="002A28C8" w:rsidRDefault="001D0BEE" w:rsidP="001D0BEE">
      <w:pPr>
        <w:autoSpaceDE w:val="0"/>
        <w:autoSpaceDN w:val="0"/>
        <w:adjustRightInd w:val="0"/>
        <w:rPr>
          <w:rFonts w:ascii="Georgia" w:hAnsi="Georgia"/>
          <w:color w:val="000000"/>
        </w:rPr>
      </w:pPr>
    </w:p>
    <w:p w14:paraId="0CEF8E5B" w14:textId="77777777" w:rsidR="001D0BEE" w:rsidRPr="002A28C8" w:rsidRDefault="001D0BEE" w:rsidP="001D0BEE">
      <w:pPr>
        <w:autoSpaceDE w:val="0"/>
        <w:autoSpaceDN w:val="0"/>
        <w:adjustRightInd w:val="0"/>
        <w:rPr>
          <w:rFonts w:ascii="Georgia" w:hAnsi="Georgia"/>
          <w:b/>
          <w:bCs/>
          <w:color w:val="000000"/>
        </w:rPr>
      </w:pPr>
    </w:p>
    <w:p w14:paraId="5D34E15E" w14:textId="77777777" w:rsidR="001D0BEE" w:rsidRPr="002A28C8" w:rsidRDefault="001D0BEE" w:rsidP="001D0BEE">
      <w:pPr>
        <w:autoSpaceDE w:val="0"/>
        <w:autoSpaceDN w:val="0"/>
        <w:adjustRightInd w:val="0"/>
        <w:rPr>
          <w:rFonts w:ascii="Georgia" w:hAnsi="Georgia"/>
          <w:color w:val="000000"/>
        </w:rPr>
      </w:pPr>
      <w:r w:rsidRPr="002A28C8">
        <w:rPr>
          <w:rFonts w:ascii="Georgia" w:hAnsi="Georgia"/>
          <w:color w:val="000000"/>
        </w:rPr>
        <w:t>In this laboratory exercise, you will observe successional patterns in several types of milk.  You will record changes in the environmental conditions</w:t>
      </w:r>
      <w:r w:rsidR="00F32C4B" w:rsidRPr="002A28C8">
        <w:rPr>
          <w:rFonts w:ascii="Georgia" w:hAnsi="Georgia"/>
          <w:color w:val="000000"/>
        </w:rPr>
        <w:t xml:space="preserve"> </w:t>
      </w:r>
      <w:r w:rsidRPr="002A28C8">
        <w:rPr>
          <w:rFonts w:ascii="Georgia" w:hAnsi="Georgia"/>
          <w:color w:val="000000"/>
        </w:rPr>
        <w:t xml:space="preserve">of the types of milk as they age.  These changes are a result of changes in the bacterial communities.  Some of the major </w:t>
      </w:r>
      <w:proofErr w:type="gramStart"/>
      <w:r w:rsidRPr="002A28C8">
        <w:rPr>
          <w:rFonts w:ascii="Georgia" w:hAnsi="Georgia"/>
          <w:color w:val="000000"/>
        </w:rPr>
        <w:t>bacteria which are found at various stages</w:t>
      </w:r>
      <w:proofErr w:type="gramEnd"/>
      <w:r w:rsidRPr="002A28C8">
        <w:rPr>
          <w:rFonts w:ascii="Georgia" w:hAnsi="Georgia"/>
          <w:color w:val="000000"/>
        </w:rPr>
        <w:t xml:space="preserve"> are:</w:t>
      </w:r>
    </w:p>
    <w:p w14:paraId="50B6C8B6" w14:textId="77777777" w:rsidR="001D0BEE" w:rsidRPr="002A28C8" w:rsidRDefault="001D0BEE" w:rsidP="001D0BEE">
      <w:pPr>
        <w:autoSpaceDE w:val="0"/>
        <w:autoSpaceDN w:val="0"/>
        <w:adjustRightInd w:val="0"/>
        <w:rPr>
          <w:rFonts w:ascii="Georgia" w:hAnsi="Georgia"/>
          <w:color w:val="000000"/>
        </w:rPr>
      </w:pPr>
    </w:p>
    <w:p w14:paraId="0F3EC7BC" w14:textId="77777777" w:rsidR="001D0BEE" w:rsidRPr="002A28C8" w:rsidRDefault="001D0BEE" w:rsidP="001D0BEE">
      <w:pPr>
        <w:rPr>
          <w:rFonts w:ascii="Georgia" w:hAnsi="Georgia" w:cs="Arial"/>
        </w:rPr>
      </w:pPr>
      <w:r w:rsidRPr="002A28C8">
        <w:rPr>
          <w:rFonts w:ascii="Georgia" w:hAnsi="Georgia" w:cs="Arial"/>
        </w:rPr>
        <w:t>Stages of Milk Succession</w:t>
      </w:r>
    </w:p>
    <w:p w14:paraId="76813410" w14:textId="77777777" w:rsidR="001D0BEE" w:rsidRPr="002A28C8" w:rsidRDefault="001D0BEE" w:rsidP="001D0BEE">
      <w:pPr>
        <w:numPr>
          <w:ilvl w:val="0"/>
          <w:numId w:val="1"/>
        </w:numPr>
        <w:rPr>
          <w:rFonts w:ascii="Georgia" w:hAnsi="Georgia" w:cs="Arial"/>
        </w:rPr>
      </w:pPr>
      <w:proofErr w:type="spellStart"/>
      <w:r w:rsidRPr="002A28C8">
        <w:rPr>
          <w:rFonts w:ascii="Georgia" w:hAnsi="Georgia" w:cs="Arial"/>
          <w:i/>
        </w:rPr>
        <w:t>Psuedomonas</w:t>
      </w:r>
      <w:proofErr w:type="spellEnd"/>
      <w:r w:rsidRPr="002A28C8">
        <w:rPr>
          <w:rFonts w:ascii="Georgia" w:hAnsi="Georgia" w:cs="Arial"/>
          <w:i/>
        </w:rPr>
        <w:t xml:space="preserve"> </w:t>
      </w:r>
      <w:r w:rsidRPr="002A28C8">
        <w:rPr>
          <w:rFonts w:ascii="Georgia" w:hAnsi="Georgia" w:cs="Arial"/>
        </w:rPr>
        <w:t xml:space="preserve">and </w:t>
      </w:r>
      <w:proofErr w:type="spellStart"/>
      <w:r w:rsidRPr="002A28C8">
        <w:rPr>
          <w:rFonts w:ascii="Georgia" w:hAnsi="Georgia" w:cs="Arial"/>
          <w:i/>
        </w:rPr>
        <w:t>Achromobacter</w:t>
      </w:r>
      <w:proofErr w:type="spellEnd"/>
      <w:r w:rsidRPr="002A28C8">
        <w:rPr>
          <w:rFonts w:ascii="Georgia" w:hAnsi="Georgia" w:cs="Arial"/>
        </w:rPr>
        <w:t xml:space="preserve"> (gram-negative rods) digest butterfat and give milk a putrid smell</w:t>
      </w:r>
    </w:p>
    <w:p w14:paraId="55B72F90" w14:textId="77777777" w:rsidR="001D0BEE" w:rsidRPr="002A28C8" w:rsidRDefault="001D0BEE" w:rsidP="001D0BEE">
      <w:pPr>
        <w:numPr>
          <w:ilvl w:val="0"/>
          <w:numId w:val="1"/>
        </w:numPr>
        <w:rPr>
          <w:rFonts w:ascii="Georgia" w:hAnsi="Georgia" w:cs="Arial"/>
        </w:rPr>
      </w:pPr>
      <w:r w:rsidRPr="002A28C8">
        <w:rPr>
          <w:rFonts w:ascii="Georgia" w:hAnsi="Georgia" w:cs="Arial"/>
          <w:i/>
        </w:rPr>
        <w:t>Lactobacillus</w:t>
      </w:r>
      <w:r w:rsidRPr="002A28C8">
        <w:rPr>
          <w:rFonts w:ascii="Georgia" w:hAnsi="Georgia" w:cs="Arial"/>
        </w:rPr>
        <w:t xml:space="preserve"> (gram-positive rod) and </w:t>
      </w:r>
      <w:r w:rsidRPr="002A28C8">
        <w:rPr>
          <w:rFonts w:ascii="Georgia" w:hAnsi="Georgia" w:cs="Arial"/>
          <w:i/>
        </w:rPr>
        <w:t xml:space="preserve">Streptococcus </w:t>
      </w:r>
      <w:r w:rsidRPr="002A28C8">
        <w:rPr>
          <w:rFonts w:ascii="Georgia" w:hAnsi="Georgia" w:cs="Arial"/>
        </w:rPr>
        <w:t xml:space="preserve">(gram-positive </w:t>
      </w:r>
      <w:proofErr w:type="spellStart"/>
      <w:r w:rsidRPr="002A28C8">
        <w:rPr>
          <w:rFonts w:ascii="Georgia" w:hAnsi="Georgia" w:cs="Arial"/>
        </w:rPr>
        <w:t>coccus</w:t>
      </w:r>
      <w:proofErr w:type="spellEnd"/>
      <w:r w:rsidRPr="002A28C8">
        <w:rPr>
          <w:rFonts w:ascii="Georgia" w:hAnsi="Georgia" w:cs="Arial"/>
        </w:rPr>
        <w:t>) ferment lactose to lactic acid and acetic acid.</w:t>
      </w:r>
    </w:p>
    <w:p w14:paraId="6FA89AED" w14:textId="77777777" w:rsidR="001D0BEE" w:rsidRPr="002A28C8" w:rsidRDefault="001D0BEE" w:rsidP="001D0BEE">
      <w:pPr>
        <w:numPr>
          <w:ilvl w:val="0"/>
          <w:numId w:val="1"/>
        </w:numPr>
        <w:rPr>
          <w:rFonts w:ascii="Georgia" w:hAnsi="Georgia" w:cs="Arial"/>
        </w:rPr>
      </w:pPr>
      <w:r w:rsidRPr="002A28C8">
        <w:rPr>
          <w:rFonts w:ascii="Georgia" w:hAnsi="Georgia" w:cs="Arial"/>
        </w:rPr>
        <w:t>Acidity sours milk and converts casein to curd.</w:t>
      </w:r>
    </w:p>
    <w:p w14:paraId="324C5A5A" w14:textId="77777777" w:rsidR="001D0BEE" w:rsidRPr="002A28C8" w:rsidRDefault="001D0BEE" w:rsidP="001D0BEE">
      <w:pPr>
        <w:numPr>
          <w:ilvl w:val="0"/>
          <w:numId w:val="1"/>
        </w:numPr>
        <w:rPr>
          <w:rFonts w:ascii="Georgia" w:hAnsi="Georgia" w:cs="Arial"/>
        </w:rPr>
      </w:pPr>
      <w:r w:rsidRPr="002A28C8">
        <w:rPr>
          <w:rFonts w:ascii="Georgia" w:hAnsi="Georgia" w:cs="Arial"/>
        </w:rPr>
        <w:t xml:space="preserve">Yeast (fungi) </w:t>
      </w:r>
      <w:proofErr w:type="gramStart"/>
      <w:r w:rsidRPr="002A28C8">
        <w:rPr>
          <w:rFonts w:ascii="Georgia" w:hAnsi="Georgia" w:cs="Arial"/>
        </w:rPr>
        <w:t>thrive</w:t>
      </w:r>
      <w:proofErr w:type="gramEnd"/>
      <w:r w:rsidRPr="002A28C8">
        <w:rPr>
          <w:rFonts w:ascii="Georgia" w:hAnsi="Georgia" w:cs="Arial"/>
        </w:rPr>
        <w:t xml:space="preserve"> in acidic conditions and metabolize the acids into non-acidic compounds.</w:t>
      </w:r>
    </w:p>
    <w:p w14:paraId="36330A09" w14:textId="77777777" w:rsidR="001D0BEE" w:rsidRPr="002A28C8" w:rsidRDefault="001D0BEE" w:rsidP="002A28C8">
      <w:pPr>
        <w:numPr>
          <w:ilvl w:val="0"/>
          <w:numId w:val="1"/>
        </w:numPr>
        <w:rPr>
          <w:rFonts w:ascii="Georgia" w:hAnsi="Georgia" w:cs="Arial"/>
        </w:rPr>
      </w:pPr>
      <w:proofErr w:type="gramStart"/>
      <w:r w:rsidRPr="002A28C8">
        <w:rPr>
          <w:rFonts w:ascii="Georgia" w:hAnsi="Georgia" w:cs="Arial"/>
          <w:i/>
        </w:rPr>
        <w:t>Bacillus</w:t>
      </w:r>
      <w:r w:rsidRPr="002A28C8">
        <w:rPr>
          <w:rFonts w:ascii="Georgia" w:hAnsi="Georgia" w:cs="Arial"/>
        </w:rPr>
        <w:t xml:space="preserve"> metabolize</w:t>
      </w:r>
      <w:proofErr w:type="gramEnd"/>
      <w:r w:rsidRPr="002A28C8">
        <w:rPr>
          <w:rFonts w:ascii="Georgia" w:hAnsi="Georgia" w:cs="Arial"/>
        </w:rPr>
        <w:t xml:space="preserve"> proteins into ammonia products and raise the milk’s pH. Spoiled milk odor is very noticeable at this stage.</w:t>
      </w:r>
    </w:p>
    <w:p w14:paraId="5F14BEDA" w14:textId="77777777" w:rsidR="002A28C8" w:rsidRPr="002A28C8" w:rsidRDefault="002A28C8" w:rsidP="001D0BEE">
      <w:pPr>
        <w:autoSpaceDE w:val="0"/>
        <w:autoSpaceDN w:val="0"/>
        <w:adjustRightInd w:val="0"/>
        <w:rPr>
          <w:rFonts w:ascii="Georgia" w:hAnsi="Georgia"/>
          <w:b/>
          <w:bCs/>
          <w:color w:val="000000"/>
        </w:rPr>
      </w:pPr>
    </w:p>
    <w:p w14:paraId="39EAAB41" w14:textId="77777777" w:rsidR="002A28C8" w:rsidRDefault="002A28C8" w:rsidP="001D0BEE">
      <w:pPr>
        <w:autoSpaceDE w:val="0"/>
        <w:autoSpaceDN w:val="0"/>
        <w:adjustRightInd w:val="0"/>
        <w:rPr>
          <w:rFonts w:ascii="Georgia" w:hAnsi="Georgia"/>
          <w:bCs/>
          <w:color w:val="000000"/>
        </w:rPr>
      </w:pPr>
    </w:p>
    <w:p w14:paraId="7AB8B254" w14:textId="77777777" w:rsidR="002A28C8" w:rsidRPr="002A28C8" w:rsidRDefault="002A28C8" w:rsidP="002A28C8">
      <w:pPr>
        <w:pStyle w:val="ListParagraph"/>
        <w:numPr>
          <w:ilvl w:val="0"/>
          <w:numId w:val="9"/>
        </w:numPr>
        <w:autoSpaceDE w:val="0"/>
        <w:autoSpaceDN w:val="0"/>
        <w:adjustRightInd w:val="0"/>
        <w:rPr>
          <w:rFonts w:ascii="Georgia" w:hAnsi="Georgia"/>
          <w:b/>
          <w:bCs/>
          <w:color w:val="000000"/>
        </w:rPr>
      </w:pPr>
      <w:r w:rsidRPr="002A28C8">
        <w:rPr>
          <w:rFonts w:ascii="Georgia" w:hAnsi="Georgia"/>
          <w:b/>
          <w:bCs/>
          <w:color w:val="000000"/>
        </w:rPr>
        <w:t>What are some advantages to using bacteria as opposed to plants in this experiment?</w:t>
      </w:r>
    </w:p>
    <w:p w14:paraId="1A9E38EE" w14:textId="77777777" w:rsidR="002A28C8" w:rsidRPr="002A28C8" w:rsidRDefault="002A28C8" w:rsidP="002A28C8">
      <w:pPr>
        <w:autoSpaceDE w:val="0"/>
        <w:autoSpaceDN w:val="0"/>
        <w:adjustRightInd w:val="0"/>
        <w:rPr>
          <w:rFonts w:ascii="Georgia" w:hAnsi="Georgia"/>
          <w:b/>
          <w:bCs/>
          <w:color w:val="000000"/>
        </w:rPr>
      </w:pPr>
    </w:p>
    <w:p w14:paraId="42FAB20A" w14:textId="77777777" w:rsidR="002A28C8" w:rsidRPr="002A28C8" w:rsidRDefault="002A28C8" w:rsidP="002A28C8">
      <w:pPr>
        <w:autoSpaceDE w:val="0"/>
        <w:autoSpaceDN w:val="0"/>
        <w:adjustRightInd w:val="0"/>
        <w:rPr>
          <w:rFonts w:ascii="Georgia" w:hAnsi="Georgia"/>
          <w:b/>
          <w:bCs/>
          <w:color w:val="000000"/>
        </w:rPr>
      </w:pPr>
    </w:p>
    <w:p w14:paraId="268D1096" w14:textId="77777777" w:rsidR="002A28C8" w:rsidRPr="002A28C8" w:rsidRDefault="002A28C8" w:rsidP="002A28C8">
      <w:pPr>
        <w:autoSpaceDE w:val="0"/>
        <w:autoSpaceDN w:val="0"/>
        <w:adjustRightInd w:val="0"/>
        <w:ind w:firstLine="60"/>
        <w:rPr>
          <w:rFonts w:ascii="Georgia" w:hAnsi="Georgia"/>
          <w:b/>
          <w:bCs/>
          <w:color w:val="000000"/>
        </w:rPr>
      </w:pPr>
    </w:p>
    <w:p w14:paraId="0CC21400" w14:textId="77777777" w:rsidR="002A28C8" w:rsidRPr="002A28C8" w:rsidRDefault="002A28C8" w:rsidP="002A28C8">
      <w:pPr>
        <w:autoSpaceDE w:val="0"/>
        <w:autoSpaceDN w:val="0"/>
        <w:adjustRightInd w:val="0"/>
        <w:rPr>
          <w:rFonts w:ascii="Georgia" w:hAnsi="Georgia"/>
          <w:b/>
          <w:bCs/>
          <w:color w:val="000000"/>
        </w:rPr>
      </w:pPr>
    </w:p>
    <w:p w14:paraId="0C85FEBF" w14:textId="77777777" w:rsidR="002A28C8" w:rsidRPr="002A28C8" w:rsidRDefault="002A28C8" w:rsidP="002A28C8">
      <w:pPr>
        <w:autoSpaceDE w:val="0"/>
        <w:autoSpaceDN w:val="0"/>
        <w:adjustRightInd w:val="0"/>
        <w:rPr>
          <w:rFonts w:ascii="Georgia" w:hAnsi="Georgia"/>
          <w:b/>
          <w:bCs/>
          <w:color w:val="000000"/>
        </w:rPr>
      </w:pPr>
    </w:p>
    <w:p w14:paraId="0B8AA873" w14:textId="77777777" w:rsidR="002A28C8" w:rsidRDefault="002A28C8" w:rsidP="002A28C8">
      <w:pPr>
        <w:pStyle w:val="ListParagraph"/>
        <w:numPr>
          <w:ilvl w:val="0"/>
          <w:numId w:val="9"/>
        </w:numPr>
        <w:autoSpaceDE w:val="0"/>
        <w:autoSpaceDN w:val="0"/>
        <w:adjustRightInd w:val="0"/>
        <w:rPr>
          <w:rFonts w:ascii="Georgia" w:hAnsi="Georgia"/>
          <w:b/>
          <w:bCs/>
          <w:color w:val="000000"/>
        </w:rPr>
      </w:pPr>
      <w:r w:rsidRPr="002A28C8">
        <w:rPr>
          <w:rFonts w:ascii="Georgia" w:hAnsi="Georgia"/>
          <w:b/>
          <w:bCs/>
          <w:color w:val="000000"/>
        </w:rPr>
        <w:t>What factors might speed or delay a successional process? Apply your example to succession in milk.</w:t>
      </w:r>
    </w:p>
    <w:p w14:paraId="616D0D0E" w14:textId="77777777" w:rsidR="002A28C8" w:rsidRDefault="002A28C8" w:rsidP="002A28C8">
      <w:pPr>
        <w:autoSpaceDE w:val="0"/>
        <w:autoSpaceDN w:val="0"/>
        <w:adjustRightInd w:val="0"/>
        <w:rPr>
          <w:rFonts w:ascii="Georgia" w:hAnsi="Georgia"/>
          <w:b/>
          <w:bCs/>
          <w:color w:val="000000"/>
        </w:rPr>
      </w:pPr>
    </w:p>
    <w:p w14:paraId="2F9AC4A7" w14:textId="77777777" w:rsidR="002A28C8" w:rsidRDefault="002A28C8" w:rsidP="002A28C8">
      <w:pPr>
        <w:autoSpaceDE w:val="0"/>
        <w:autoSpaceDN w:val="0"/>
        <w:adjustRightInd w:val="0"/>
        <w:rPr>
          <w:rFonts w:ascii="Georgia" w:hAnsi="Georgia"/>
          <w:b/>
          <w:bCs/>
          <w:color w:val="000000"/>
        </w:rPr>
      </w:pPr>
    </w:p>
    <w:p w14:paraId="5F770A17" w14:textId="77777777" w:rsidR="002A28C8" w:rsidRPr="002A28C8" w:rsidRDefault="002A28C8" w:rsidP="002A28C8">
      <w:pPr>
        <w:autoSpaceDE w:val="0"/>
        <w:autoSpaceDN w:val="0"/>
        <w:adjustRightInd w:val="0"/>
        <w:rPr>
          <w:rFonts w:ascii="Georgia" w:hAnsi="Georgia"/>
          <w:b/>
          <w:bCs/>
          <w:color w:val="000000"/>
        </w:rPr>
      </w:pPr>
    </w:p>
    <w:p w14:paraId="74CB02DF" w14:textId="77777777" w:rsidR="002A28C8" w:rsidRDefault="002A28C8" w:rsidP="001D0BEE">
      <w:pPr>
        <w:autoSpaceDE w:val="0"/>
        <w:autoSpaceDN w:val="0"/>
        <w:adjustRightInd w:val="0"/>
        <w:rPr>
          <w:rFonts w:ascii="Georgia" w:hAnsi="Georgia"/>
          <w:bCs/>
          <w:color w:val="000000"/>
        </w:rPr>
      </w:pPr>
    </w:p>
    <w:p w14:paraId="2B3A2225" w14:textId="77777777" w:rsidR="001D0BEE" w:rsidRPr="002A28C8" w:rsidRDefault="001D0BEE" w:rsidP="001D0BEE">
      <w:pPr>
        <w:autoSpaceDE w:val="0"/>
        <w:autoSpaceDN w:val="0"/>
        <w:adjustRightInd w:val="0"/>
        <w:rPr>
          <w:rFonts w:ascii="Georgia" w:hAnsi="Georgia"/>
          <w:bCs/>
          <w:color w:val="000000"/>
        </w:rPr>
      </w:pPr>
      <w:r w:rsidRPr="002A28C8">
        <w:rPr>
          <w:rFonts w:ascii="Georgia" w:hAnsi="Georgia"/>
          <w:bCs/>
          <w:color w:val="000000"/>
        </w:rPr>
        <w:t xml:space="preserve">Locate the milk samples available in the lab.  Take a look at the samples and form two conditions you would like to study.  Develop a short design for studying the first </w:t>
      </w:r>
      <w:proofErr w:type="gramStart"/>
      <w:r w:rsidRPr="002A28C8">
        <w:rPr>
          <w:rFonts w:ascii="Georgia" w:hAnsi="Georgia"/>
          <w:bCs/>
          <w:color w:val="000000"/>
        </w:rPr>
        <w:t>condition,</w:t>
      </w:r>
      <w:proofErr w:type="gramEnd"/>
      <w:r w:rsidRPr="002A28C8">
        <w:rPr>
          <w:rFonts w:ascii="Georgia" w:hAnsi="Georgia"/>
          <w:bCs/>
          <w:color w:val="000000"/>
        </w:rPr>
        <w:t xml:space="preserve"> state the dependent and independent variable, control and experimental group, the hypothesis and any variables which have been controlled.  Then develop a short design for studying the second condition, state the dependent and independent variable, control and experimental group, the hypothesis and any </w:t>
      </w:r>
      <w:proofErr w:type="gramStart"/>
      <w:r w:rsidRPr="002A28C8">
        <w:rPr>
          <w:rFonts w:ascii="Georgia" w:hAnsi="Georgia"/>
          <w:bCs/>
          <w:color w:val="000000"/>
        </w:rPr>
        <w:t>variables which</w:t>
      </w:r>
      <w:proofErr w:type="gramEnd"/>
      <w:r w:rsidRPr="002A28C8">
        <w:rPr>
          <w:rFonts w:ascii="Georgia" w:hAnsi="Georgia"/>
          <w:bCs/>
          <w:color w:val="000000"/>
        </w:rPr>
        <w:t xml:space="preserve"> have been controlled.  </w:t>
      </w:r>
    </w:p>
    <w:p w14:paraId="703CA61A" w14:textId="77777777" w:rsidR="001D0BEE" w:rsidRPr="002A28C8" w:rsidRDefault="001D0BEE" w:rsidP="001D0BEE">
      <w:pPr>
        <w:autoSpaceDE w:val="0"/>
        <w:autoSpaceDN w:val="0"/>
        <w:adjustRightInd w:val="0"/>
        <w:rPr>
          <w:rFonts w:ascii="Georgia" w:hAnsi="Georgia"/>
          <w:bCs/>
          <w:color w:val="000000"/>
        </w:rPr>
      </w:pPr>
    </w:p>
    <w:p w14:paraId="61BD2A48" w14:textId="77777777" w:rsidR="001D0BEE" w:rsidRPr="002A28C8" w:rsidRDefault="001D0BEE" w:rsidP="001D0BEE">
      <w:pPr>
        <w:rPr>
          <w:rFonts w:ascii="Georgia" w:hAnsi="Georgia"/>
        </w:rPr>
      </w:pPr>
      <w:r w:rsidRPr="002A28C8">
        <w:rPr>
          <w:rFonts w:ascii="Georgia" w:hAnsi="Georgia"/>
        </w:rPr>
        <w:t>Just as in any of our experiments, you must use effective scientific method</w:t>
      </w:r>
      <w:r w:rsidRPr="002A28C8">
        <w:rPr>
          <w:rFonts w:ascii="Georgia" w:hAnsi="Georgia"/>
          <w:b/>
        </w:rPr>
        <w:t xml:space="preserve">.  </w:t>
      </w:r>
      <w:r w:rsidRPr="002A28C8">
        <w:rPr>
          <w:rFonts w:ascii="Georgia" w:hAnsi="Georgia"/>
        </w:rPr>
        <w:t>Develop hypotheses (at least 2—one with different milk types and one with either temperature or time as an independent variable) that you can test in the process of the milk community succession.</w:t>
      </w:r>
    </w:p>
    <w:p w14:paraId="310BE94B" w14:textId="77777777" w:rsidR="001D0BEE" w:rsidRPr="002A28C8" w:rsidRDefault="001D0BEE" w:rsidP="001D0BEE">
      <w:pPr>
        <w:rPr>
          <w:rFonts w:ascii="Georgia" w:hAnsi="Georgia"/>
        </w:rPr>
      </w:pPr>
    </w:p>
    <w:p w14:paraId="3101B39F" w14:textId="77777777" w:rsidR="001D0BEE" w:rsidRDefault="001D0BEE" w:rsidP="002A28C8">
      <w:pPr>
        <w:rPr>
          <w:rFonts w:ascii="Georgia" w:hAnsi="Georgia"/>
        </w:rPr>
      </w:pPr>
      <w:r w:rsidRPr="002A28C8">
        <w:rPr>
          <w:rFonts w:ascii="Georgia" w:hAnsi="Georgia"/>
        </w:rPr>
        <w:lastRenderedPageBreak/>
        <w:t xml:space="preserve">We will be performing a gram stain on our milk samples.  Remember from our microbiology section that bacteria can be either gram negative (pink) or gram positive (purple).  We will also look at these bacteria under a microscope to identify their shapes.  Recall that bacteria can be </w:t>
      </w:r>
      <w:proofErr w:type="spellStart"/>
      <w:r w:rsidRPr="002A28C8">
        <w:rPr>
          <w:rFonts w:ascii="Georgia" w:hAnsi="Georgia"/>
        </w:rPr>
        <w:t>cocci</w:t>
      </w:r>
      <w:proofErr w:type="spellEnd"/>
      <w:r w:rsidRPr="002A28C8">
        <w:rPr>
          <w:rFonts w:ascii="Georgia" w:hAnsi="Georgia"/>
        </w:rPr>
        <w:t xml:space="preserve">, bacilli, or </w:t>
      </w:r>
      <w:proofErr w:type="spellStart"/>
      <w:r w:rsidRPr="002A28C8">
        <w:rPr>
          <w:rFonts w:ascii="Georgia" w:hAnsi="Georgia"/>
        </w:rPr>
        <w:t>spirillum</w:t>
      </w:r>
      <w:proofErr w:type="spellEnd"/>
      <w:r w:rsidRPr="002A28C8">
        <w:rPr>
          <w:rFonts w:ascii="Georgia" w:hAnsi="Georgia"/>
        </w:rPr>
        <w:t xml:space="preserve">.  </w:t>
      </w:r>
    </w:p>
    <w:p w14:paraId="29549848" w14:textId="77777777" w:rsidR="002A28C8" w:rsidRDefault="002A28C8" w:rsidP="002A28C8">
      <w:pPr>
        <w:rPr>
          <w:rFonts w:ascii="Georgia" w:hAnsi="Georgia"/>
        </w:rPr>
      </w:pPr>
    </w:p>
    <w:p w14:paraId="2D62BA81" w14:textId="77777777" w:rsidR="002A28C8" w:rsidRPr="002A28C8" w:rsidRDefault="002A28C8" w:rsidP="002A28C8">
      <w:pPr>
        <w:pStyle w:val="ListParagraph"/>
        <w:numPr>
          <w:ilvl w:val="0"/>
          <w:numId w:val="10"/>
        </w:numPr>
        <w:rPr>
          <w:rFonts w:ascii="Georgia" w:hAnsi="Georgia"/>
          <w:b/>
        </w:rPr>
      </w:pPr>
      <w:r w:rsidRPr="002A28C8">
        <w:rPr>
          <w:rFonts w:ascii="Georgia" w:hAnsi="Georgia"/>
          <w:b/>
        </w:rPr>
        <w:t xml:space="preserve">What hypotheses are you testing?   List both here.  </w:t>
      </w:r>
    </w:p>
    <w:p w14:paraId="3F99B11E" w14:textId="77777777" w:rsidR="002A28C8" w:rsidRPr="002A28C8" w:rsidRDefault="002A28C8" w:rsidP="002A28C8">
      <w:pPr>
        <w:rPr>
          <w:rFonts w:ascii="Georgia" w:hAnsi="Georgia"/>
          <w:b/>
        </w:rPr>
      </w:pPr>
    </w:p>
    <w:p w14:paraId="062CA5F7" w14:textId="77777777" w:rsidR="002A28C8" w:rsidRPr="002A28C8" w:rsidRDefault="002A28C8" w:rsidP="002A28C8">
      <w:pPr>
        <w:rPr>
          <w:rFonts w:ascii="Georgia" w:hAnsi="Georgia"/>
          <w:b/>
        </w:rPr>
      </w:pPr>
    </w:p>
    <w:p w14:paraId="79E7B4F1" w14:textId="77777777" w:rsidR="002A28C8" w:rsidRPr="002A28C8" w:rsidRDefault="002A28C8" w:rsidP="002A28C8">
      <w:pPr>
        <w:rPr>
          <w:rFonts w:ascii="Georgia" w:hAnsi="Georgia"/>
          <w:b/>
        </w:rPr>
      </w:pPr>
    </w:p>
    <w:p w14:paraId="491574F1" w14:textId="77777777" w:rsidR="002A28C8" w:rsidRPr="002A28C8" w:rsidRDefault="002A28C8" w:rsidP="002A28C8">
      <w:pPr>
        <w:rPr>
          <w:rFonts w:ascii="Georgia" w:hAnsi="Georgia"/>
          <w:b/>
        </w:rPr>
      </w:pPr>
    </w:p>
    <w:p w14:paraId="573410E6" w14:textId="77777777" w:rsidR="002A28C8" w:rsidRPr="002A28C8" w:rsidRDefault="002A28C8" w:rsidP="002A28C8">
      <w:pPr>
        <w:rPr>
          <w:rFonts w:ascii="Georgia" w:hAnsi="Georgia"/>
          <w:b/>
        </w:rPr>
      </w:pPr>
    </w:p>
    <w:p w14:paraId="03792F1C" w14:textId="77777777" w:rsidR="002A28C8" w:rsidRPr="002A28C8" w:rsidRDefault="002A28C8" w:rsidP="002A28C8">
      <w:pPr>
        <w:rPr>
          <w:rFonts w:ascii="Georgia" w:hAnsi="Georgia"/>
          <w:b/>
        </w:rPr>
      </w:pPr>
    </w:p>
    <w:p w14:paraId="5B10F9B2" w14:textId="77777777" w:rsidR="002A28C8" w:rsidRPr="002A28C8" w:rsidRDefault="002A28C8" w:rsidP="002A28C8">
      <w:pPr>
        <w:rPr>
          <w:rFonts w:ascii="Georgia" w:hAnsi="Georgia"/>
          <w:b/>
        </w:rPr>
      </w:pPr>
    </w:p>
    <w:p w14:paraId="3548082B" w14:textId="77777777" w:rsidR="002A28C8" w:rsidRPr="002A28C8" w:rsidRDefault="002A28C8" w:rsidP="002A28C8">
      <w:pPr>
        <w:pStyle w:val="ListParagraph"/>
        <w:numPr>
          <w:ilvl w:val="0"/>
          <w:numId w:val="10"/>
        </w:numPr>
        <w:rPr>
          <w:rFonts w:ascii="Georgia" w:hAnsi="Georgia"/>
          <w:b/>
        </w:rPr>
      </w:pPr>
      <w:r w:rsidRPr="002A28C8">
        <w:rPr>
          <w:rFonts w:ascii="Georgia" w:hAnsi="Georgia"/>
          <w:b/>
        </w:rPr>
        <w:t>What information led you to ask these hypotheses?</w:t>
      </w:r>
    </w:p>
    <w:p w14:paraId="276E1FAE" w14:textId="77777777" w:rsidR="002A28C8" w:rsidRPr="002A28C8" w:rsidRDefault="002A28C8" w:rsidP="002A28C8">
      <w:pPr>
        <w:rPr>
          <w:rFonts w:ascii="Georgia" w:hAnsi="Georgia"/>
          <w:b/>
        </w:rPr>
      </w:pPr>
    </w:p>
    <w:p w14:paraId="46C229AE" w14:textId="77777777" w:rsidR="002A28C8" w:rsidRPr="002A28C8" w:rsidRDefault="002A28C8" w:rsidP="002A28C8">
      <w:pPr>
        <w:rPr>
          <w:rFonts w:ascii="Georgia" w:hAnsi="Georgia"/>
          <w:b/>
        </w:rPr>
      </w:pPr>
    </w:p>
    <w:p w14:paraId="21C5DF64" w14:textId="77777777" w:rsidR="002A28C8" w:rsidRPr="002A28C8" w:rsidRDefault="002A28C8" w:rsidP="002A28C8">
      <w:pPr>
        <w:pStyle w:val="ListParagraph"/>
        <w:numPr>
          <w:ilvl w:val="0"/>
          <w:numId w:val="10"/>
        </w:numPr>
        <w:rPr>
          <w:rFonts w:ascii="Georgia" w:hAnsi="Georgia"/>
          <w:b/>
        </w:rPr>
      </w:pPr>
      <w:r w:rsidRPr="002A28C8">
        <w:rPr>
          <w:rFonts w:ascii="Georgia" w:hAnsi="Georgia"/>
          <w:b/>
        </w:rPr>
        <w:t xml:space="preserve">Make predictions about your hypotheses. </w:t>
      </w:r>
      <w:proofErr w:type="gramStart"/>
      <w:r w:rsidRPr="002A28C8">
        <w:rPr>
          <w:rFonts w:ascii="Georgia" w:hAnsi="Georgia"/>
          <w:b/>
        </w:rPr>
        <w:t>i</w:t>
      </w:r>
      <w:proofErr w:type="gramEnd"/>
      <w:r w:rsidRPr="002A28C8">
        <w:rPr>
          <w:rFonts w:ascii="Georgia" w:hAnsi="Georgia"/>
          <w:b/>
        </w:rPr>
        <w:t xml:space="preserve">.e. How will you know if the data supports or refutes your hypotheses? </w:t>
      </w:r>
    </w:p>
    <w:p w14:paraId="3F17B760" w14:textId="77777777" w:rsidR="002A28C8" w:rsidRPr="002A28C8" w:rsidRDefault="002A28C8" w:rsidP="002A28C8">
      <w:pPr>
        <w:rPr>
          <w:rFonts w:ascii="Georgia" w:hAnsi="Georgia"/>
          <w:b/>
        </w:rPr>
      </w:pPr>
    </w:p>
    <w:p w14:paraId="0BE2B29F" w14:textId="77777777" w:rsidR="002A28C8" w:rsidRPr="002A28C8" w:rsidRDefault="002A28C8" w:rsidP="002A28C8">
      <w:pPr>
        <w:rPr>
          <w:rFonts w:ascii="Georgia" w:hAnsi="Georgia"/>
          <w:b/>
        </w:rPr>
      </w:pPr>
    </w:p>
    <w:p w14:paraId="12EB41F3" w14:textId="77777777" w:rsidR="002A28C8" w:rsidRPr="002A28C8" w:rsidRDefault="002A28C8" w:rsidP="002A28C8">
      <w:pPr>
        <w:rPr>
          <w:rFonts w:ascii="Georgia" w:hAnsi="Georgia"/>
          <w:b/>
        </w:rPr>
      </w:pPr>
    </w:p>
    <w:p w14:paraId="664DC5FE" w14:textId="77777777" w:rsidR="002A28C8" w:rsidRPr="002A28C8" w:rsidRDefault="002A28C8" w:rsidP="002A28C8">
      <w:pPr>
        <w:rPr>
          <w:rFonts w:ascii="Georgia" w:hAnsi="Georgia"/>
          <w:b/>
        </w:rPr>
      </w:pPr>
    </w:p>
    <w:p w14:paraId="50B17C63" w14:textId="77777777" w:rsidR="002A28C8" w:rsidRPr="002A28C8" w:rsidRDefault="002A28C8" w:rsidP="002A28C8">
      <w:pPr>
        <w:rPr>
          <w:rFonts w:ascii="Georgia" w:hAnsi="Georgia"/>
          <w:b/>
        </w:rPr>
      </w:pPr>
    </w:p>
    <w:p w14:paraId="43FDB702" w14:textId="77777777" w:rsidR="002A28C8" w:rsidRPr="002A28C8" w:rsidRDefault="002A28C8" w:rsidP="002A28C8">
      <w:pPr>
        <w:rPr>
          <w:rFonts w:ascii="Georgia" w:hAnsi="Georgia"/>
          <w:b/>
        </w:rPr>
      </w:pPr>
    </w:p>
    <w:p w14:paraId="7762A7C8" w14:textId="77777777" w:rsidR="002A28C8" w:rsidRPr="002A28C8" w:rsidRDefault="002A28C8" w:rsidP="002A28C8">
      <w:pPr>
        <w:pStyle w:val="ListParagraph"/>
        <w:numPr>
          <w:ilvl w:val="0"/>
          <w:numId w:val="10"/>
        </w:numPr>
        <w:rPr>
          <w:rFonts w:ascii="Georgia" w:hAnsi="Georgia"/>
          <w:b/>
        </w:rPr>
      </w:pPr>
      <w:r w:rsidRPr="002A28C8">
        <w:rPr>
          <w:rFonts w:ascii="Georgia" w:hAnsi="Georgia"/>
          <w:b/>
        </w:rPr>
        <w:t>Be sure to identify the variables you will test, and those you will control for each experiment.</w:t>
      </w:r>
    </w:p>
    <w:p w14:paraId="1ECB9E9E" w14:textId="77777777" w:rsidR="002A28C8" w:rsidRPr="002A28C8" w:rsidRDefault="002A28C8" w:rsidP="002A28C8">
      <w:pPr>
        <w:rPr>
          <w:rFonts w:ascii="Georgia" w:hAnsi="Georgia"/>
          <w:b/>
        </w:rPr>
      </w:pPr>
    </w:p>
    <w:p w14:paraId="0490C9BA" w14:textId="77777777" w:rsidR="002A28C8" w:rsidRPr="002A28C8" w:rsidRDefault="002A28C8" w:rsidP="002A28C8">
      <w:pPr>
        <w:rPr>
          <w:rFonts w:ascii="Georgia" w:hAnsi="Georgia"/>
          <w:b/>
        </w:rPr>
      </w:pPr>
    </w:p>
    <w:p w14:paraId="41978C22" w14:textId="77777777" w:rsidR="002A28C8" w:rsidRPr="002A28C8" w:rsidRDefault="002A28C8" w:rsidP="002A28C8">
      <w:pPr>
        <w:rPr>
          <w:rFonts w:ascii="Georgia" w:hAnsi="Georgia"/>
          <w:b/>
        </w:rPr>
      </w:pPr>
    </w:p>
    <w:p w14:paraId="6DE7CA97" w14:textId="77777777" w:rsidR="002A28C8" w:rsidRPr="002A28C8" w:rsidRDefault="002A28C8" w:rsidP="002A28C8">
      <w:pPr>
        <w:rPr>
          <w:rFonts w:ascii="Georgia" w:hAnsi="Georgia"/>
          <w:b/>
        </w:rPr>
      </w:pPr>
    </w:p>
    <w:p w14:paraId="705405AD" w14:textId="77777777" w:rsidR="002A28C8" w:rsidRPr="002A28C8" w:rsidRDefault="002A28C8" w:rsidP="002A28C8">
      <w:pPr>
        <w:pStyle w:val="ListParagraph"/>
        <w:numPr>
          <w:ilvl w:val="0"/>
          <w:numId w:val="10"/>
        </w:numPr>
        <w:rPr>
          <w:rFonts w:ascii="Georgia" w:hAnsi="Georgia"/>
          <w:b/>
        </w:rPr>
      </w:pPr>
      <w:r w:rsidRPr="002A28C8">
        <w:rPr>
          <w:rFonts w:ascii="Georgia" w:hAnsi="Georgia"/>
          <w:b/>
        </w:rPr>
        <w:t xml:space="preserve">Prepare a table for data collection.  You will be recording the pH, smell, consistency, and bacteria shapes and colors present in your milk samples.  </w:t>
      </w:r>
    </w:p>
    <w:p w14:paraId="626AC3BE" w14:textId="77777777" w:rsidR="002A28C8" w:rsidRDefault="002A28C8" w:rsidP="002A28C8">
      <w:pPr>
        <w:rPr>
          <w:rFonts w:ascii="Georgia" w:hAnsi="Georgia"/>
        </w:rPr>
      </w:pPr>
    </w:p>
    <w:p w14:paraId="34E440A4" w14:textId="77777777" w:rsidR="002A28C8" w:rsidRDefault="002A28C8" w:rsidP="002A28C8">
      <w:pPr>
        <w:rPr>
          <w:rFonts w:ascii="Georgia" w:hAnsi="Georgia"/>
        </w:rPr>
      </w:pPr>
    </w:p>
    <w:p w14:paraId="3390ADA5" w14:textId="77777777" w:rsidR="002A28C8" w:rsidRPr="002A28C8" w:rsidRDefault="002A28C8" w:rsidP="002A28C8">
      <w:pPr>
        <w:rPr>
          <w:rFonts w:ascii="Georgia" w:hAnsi="Georgia"/>
        </w:rPr>
      </w:pPr>
    </w:p>
    <w:p w14:paraId="50625327" w14:textId="77777777" w:rsidR="001D0BEE" w:rsidRPr="002A28C8" w:rsidRDefault="001D0BEE" w:rsidP="001D0BEE">
      <w:pPr>
        <w:autoSpaceDE w:val="0"/>
        <w:autoSpaceDN w:val="0"/>
        <w:adjustRightInd w:val="0"/>
        <w:rPr>
          <w:rFonts w:ascii="Georgia" w:hAnsi="Georgia"/>
          <w:bCs/>
          <w:color w:val="000000"/>
        </w:rPr>
      </w:pPr>
    </w:p>
    <w:p w14:paraId="671CF28E" w14:textId="77777777" w:rsidR="001D0BEE" w:rsidRPr="002A28C8" w:rsidRDefault="001D0BEE" w:rsidP="001D0BEE">
      <w:pPr>
        <w:autoSpaceDE w:val="0"/>
        <w:autoSpaceDN w:val="0"/>
        <w:adjustRightInd w:val="0"/>
        <w:rPr>
          <w:rFonts w:ascii="Georgia" w:hAnsi="Georgia"/>
          <w:bCs/>
          <w:color w:val="000000"/>
        </w:rPr>
      </w:pPr>
    </w:p>
    <w:p w14:paraId="5C92274C" w14:textId="77777777" w:rsidR="001D0BEE" w:rsidRPr="002A28C8" w:rsidRDefault="001D0BEE" w:rsidP="001D0BEE">
      <w:pPr>
        <w:autoSpaceDE w:val="0"/>
        <w:autoSpaceDN w:val="0"/>
        <w:adjustRightInd w:val="0"/>
        <w:rPr>
          <w:rFonts w:ascii="Georgia" w:hAnsi="Georgia"/>
          <w:color w:val="000000"/>
        </w:rPr>
      </w:pPr>
      <w:r w:rsidRPr="002A28C8">
        <w:rPr>
          <w:rFonts w:ascii="Georgia" w:hAnsi="Georgia"/>
          <w:color w:val="000000"/>
        </w:rPr>
        <w:t xml:space="preserve">On each lab bench are several small beakers.  You will obtain a sample of the milk samples you need for your experimental design and test the pH, color, consistency, smell and other characteristics of each sample.  For each milk sample:  </w:t>
      </w:r>
    </w:p>
    <w:p w14:paraId="6DFA7628" w14:textId="77777777" w:rsidR="001D0BEE" w:rsidRPr="002A28C8" w:rsidRDefault="001D0BEE" w:rsidP="001D0BEE">
      <w:pPr>
        <w:autoSpaceDE w:val="0"/>
        <w:autoSpaceDN w:val="0"/>
        <w:adjustRightInd w:val="0"/>
        <w:rPr>
          <w:rFonts w:ascii="Georgia" w:hAnsi="Georgia"/>
          <w:color w:val="000000"/>
        </w:rPr>
      </w:pPr>
    </w:p>
    <w:p w14:paraId="3C93DDC8" w14:textId="77777777" w:rsidR="001D0BEE" w:rsidRPr="002A28C8" w:rsidRDefault="001D0BEE" w:rsidP="001D0BEE">
      <w:pPr>
        <w:autoSpaceDE w:val="0"/>
        <w:autoSpaceDN w:val="0"/>
        <w:adjustRightInd w:val="0"/>
        <w:rPr>
          <w:rFonts w:ascii="Georgia" w:hAnsi="Georgia"/>
          <w:color w:val="000000"/>
        </w:rPr>
      </w:pPr>
      <w:r w:rsidRPr="002A28C8">
        <w:rPr>
          <w:rFonts w:ascii="Georgia" w:hAnsi="Georgia"/>
          <w:color w:val="000000"/>
        </w:rPr>
        <w:t xml:space="preserve">1. Using the </w:t>
      </w:r>
      <w:proofErr w:type="spellStart"/>
      <w:r w:rsidRPr="002A28C8">
        <w:rPr>
          <w:rFonts w:ascii="Georgia" w:hAnsi="Georgia"/>
          <w:color w:val="000000"/>
        </w:rPr>
        <w:t>Vernier</w:t>
      </w:r>
      <w:proofErr w:type="spellEnd"/>
      <w:r w:rsidRPr="002A28C8">
        <w:rPr>
          <w:rFonts w:ascii="Georgia" w:hAnsi="Georgia"/>
          <w:color w:val="000000"/>
        </w:rPr>
        <w:t>, take the pH of each flask. Record your results.</w:t>
      </w:r>
    </w:p>
    <w:p w14:paraId="0FB0283D" w14:textId="77777777" w:rsidR="001D0BEE" w:rsidRPr="002A28C8" w:rsidRDefault="001D0BEE" w:rsidP="001D0BEE">
      <w:pPr>
        <w:autoSpaceDE w:val="0"/>
        <w:autoSpaceDN w:val="0"/>
        <w:adjustRightInd w:val="0"/>
        <w:rPr>
          <w:rFonts w:ascii="Georgia" w:hAnsi="Georgia"/>
          <w:color w:val="000000"/>
        </w:rPr>
      </w:pPr>
    </w:p>
    <w:p w14:paraId="740452D2" w14:textId="77777777" w:rsidR="001D0BEE" w:rsidRPr="002A28C8" w:rsidRDefault="001D0BEE" w:rsidP="001D0BEE">
      <w:pPr>
        <w:autoSpaceDE w:val="0"/>
        <w:autoSpaceDN w:val="0"/>
        <w:adjustRightInd w:val="0"/>
        <w:rPr>
          <w:rFonts w:ascii="Georgia" w:hAnsi="Georgia"/>
          <w:color w:val="000000"/>
        </w:rPr>
      </w:pPr>
      <w:r w:rsidRPr="002A28C8">
        <w:rPr>
          <w:rFonts w:ascii="Georgia" w:hAnsi="Georgia"/>
          <w:color w:val="000000"/>
        </w:rPr>
        <w:lastRenderedPageBreak/>
        <w:t>2. Record the color, odor (so</w:t>
      </w:r>
      <w:r w:rsidR="006B4E95" w:rsidRPr="002A28C8">
        <w:rPr>
          <w:rFonts w:ascii="Georgia" w:hAnsi="Georgia"/>
          <w:color w:val="000000"/>
        </w:rPr>
        <w:t>ur, putrid)</w:t>
      </w:r>
      <w:r w:rsidRPr="002A28C8">
        <w:rPr>
          <w:rFonts w:ascii="Georgia" w:hAnsi="Georgia"/>
          <w:color w:val="000000"/>
        </w:rPr>
        <w:t>, and consistency (coagulation slight, moderate, chunky) for the milk in each flask.</w:t>
      </w:r>
    </w:p>
    <w:p w14:paraId="64EA3800" w14:textId="77777777" w:rsidR="001D0BEE" w:rsidRPr="002A28C8" w:rsidRDefault="001D0BEE" w:rsidP="001D0BEE">
      <w:pPr>
        <w:autoSpaceDE w:val="0"/>
        <w:autoSpaceDN w:val="0"/>
        <w:adjustRightInd w:val="0"/>
        <w:rPr>
          <w:rFonts w:ascii="Georgia" w:hAnsi="Georgia"/>
          <w:color w:val="000000"/>
        </w:rPr>
      </w:pPr>
    </w:p>
    <w:p w14:paraId="08733FA1" w14:textId="77777777" w:rsidR="001D0BEE" w:rsidRPr="002A28C8" w:rsidRDefault="001D0BEE" w:rsidP="001D0BEE">
      <w:pPr>
        <w:spacing w:before="1" w:after="1" w:line="336" w:lineRule="atLeast"/>
        <w:ind w:right="244"/>
        <w:rPr>
          <w:rFonts w:ascii="Georgia" w:hAnsi="Georgia"/>
          <w:color w:val="000000"/>
          <w:szCs w:val="18"/>
        </w:rPr>
      </w:pPr>
      <w:r w:rsidRPr="002A28C8">
        <w:rPr>
          <w:rFonts w:ascii="Georgia" w:hAnsi="Georgia"/>
          <w:color w:val="000000"/>
        </w:rPr>
        <w:t xml:space="preserve">3.  Perform Gram Staining as outlined below.  NOTE:  WE WILL BE USING CHEMICALS AND OPEN FLAMES.  EXERCISE CAUTION WHEN PERFORMING THIS PORTION OF THE LAB.  </w:t>
      </w:r>
    </w:p>
    <w:p w14:paraId="485CBEFB" w14:textId="77777777" w:rsidR="001D0BEE" w:rsidRPr="002A28C8" w:rsidRDefault="001D0BEE" w:rsidP="001D0BEE">
      <w:pPr>
        <w:spacing w:before="1" w:after="1" w:line="336" w:lineRule="atLeast"/>
        <w:ind w:right="244" w:firstLine="720"/>
        <w:rPr>
          <w:rFonts w:ascii="Georgia" w:hAnsi="Georgia"/>
          <w:color w:val="000000"/>
        </w:rPr>
      </w:pPr>
      <w:r w:rsidRPr="002A28C8">
        <w:rPr>
          <w:rFonts w:ascii="Georgia" w:hAnsi="Georgia"/>
          <w:color w:val="000000"/>
        </w:rPr>
        <w:t>Materials</w:t>
      </w:r>
    </w:p>
    <w:p w14:paraId="29178591" w14:textId="77777777" w:rsidR="001D0BEE" w:rsidRPr="002A28C8" w:rsidRDefault="001D0BEE" w:rsidP="001D0BEE">
      <w:pPr>
        <w:pStyle w:val="ListParagraph"/>
        <w:numPr>
          <w:ilvl w:val="0"/>
          <w:numId w:val="3"/>
        </w:numPr>
        <w:spacing w:before="1" w:after="1" w:line="336" w:lineRule="atLeast"/>
        <w:ind w:right="244"/>
        <w:rPr>
          <w:rFonts w:ascii="Georgia" w:hAnsi="Georgia"/>
          <w:color w:val="000000"/>
          <w:sz w:val="24"/>
        </w:rPr>
      </w:pPr>
      <w:r w:rsidRPr="002A28C8">
        <w:rPr>
          <w:rFonts w:ascii="Georgia" w:hAnsi="Georgia"/>
          <w:color w:val="000000"/>
          <w:sz w:val="24"/>
        </w:rPr>
        <w:t>Microscope slide</w:t>
      </w:r>
    </w:p>
    <w:p w14:paraId="066BD21D" w14:textId="77777777" w:rsidR="001D0BEE" w:rsidRPr="002A28C8" w:rsidRDefault="001D0BEE" w:rsidP="001D0BEE">
      <w:pPr>
        <w:pStyle w:val="ListParagraph"/>
        <w:numPr>
          <w:ilvl w:val="0"/>
          <w:numId w:val="3"/>
        </w:numPr>
        <w:spacing w:before="1" w:after="1" w:line="336" w:lineRule="atLeast"/>
        <w:ind w:right="244"/>
        <w:rPr>
          <w:rFonts w:ascii="Georgia" w:hAnsi="Georgia"/>
          <w:color w:val="000000"/>
          <w:sz w:val="24"/>
        </w:rPr>
      </w:pPr>
      <w:r w:rsidRPr="002A28C8">
        <w:rPr>
          <w:rFonts w:ascii="Georgia" w:hAnsi="Georgia"/>
          <w:color w:val="000000"/>
          <w:sz w:val="24"/>
        </w:rPr>
        <w:t>Bunsen burner and tubing</w:t>
      </w:r>
    </w:p>
    <w:p w14:paraId="71684C1E" w14:textId="77777777" w:rsidR="001D0BEE" w:rsidRPr="002A28C8" w:rsidRDefault="001D0BEE" w:rsidP="001D0BEE">
      <w:pPr>
        <w:pStyle w:val="ListParagraph"/>
        <w:numPr>
          <w:ilvl w:val="0"/>
          <w:numId w:val="3"/>
        </w:numPr>
        <w:spacing w:before="1" w:after="1" w:line="336" w:lineRule="atLeast"/>
        <w:ind w:right="244"/>
        <w:rPr>
          <w:rFonts w:ascii="Georgia" w:hAnsi="Georgia"/>
          <w:color w:val="000000"/>
          <w:sz w:val="24"/>
        </w:rPr>
      </w:pPr>
      <w:r w:rsidRPr="002A28C8">
        <w:rPr>
          <w:rFonts w:ascii="Georgia" w:hAnsi="Georgia"/>
          <w:color w:val="000000"/>
          <w:sz w:val="24"/>
        </w:rPr>
        <w:t>Crystal violet (primary stain)</w:t>
      </w:r>
    </w:p>
    <w:p w14:paraId="493D13D5" w14:textId="77777777" w:rsidR="001D0BEE" w:rsidRPr="002A28C8" w:rsidRDefault="001D0BEE" w:rsidP="001D0BEE">
      <w:pPr>
        <w:pStyle w:val="ListParagraph"/>
        <w:numPr>
          <w:ilvl w:val="0"/>
          <w:numId w:val="3"/>
        </w:numPr>
        <w:spacing w:before="1" w:after="1" w:line="336" w:lineRule="atLeast"/>
        <w:ind w:right="244"/>
        <w:rPr>
          <w:rFonts w:ascii="Georgia" w:hAnsi="Georgia"/>
          <w:color w:val="000000"/>
          <w:sz w:val="24"/>
        </w:rPr>
      </w:pPr>
      <w:r w:rsidRPr="002A28C8">
        <w:rPr>
          <w:rFonts w:ascii="Georgia" w:hAnsi="Georgia"/>
          <w:color w:val="000000"/>
          <w:sz w:val="24"/>
        </w:rPr>
        <w:t>Iodine solution/Gram's Iodine (mordant that fixes crystal violet to cell wall)</w:t>
      </w:r>
    </w:p>
    <w:p w14:paraId="472EB2D0" w14:textId="77777777" w:rsidR="001D0BEE" w:rsidRPr="002A28C8" w:rsidRDefault="001D0BEE" w:rsidP="001D0BEE">
      <w:pPr>
        <w:pStyle w:val="ListParagraph"/>
        <w:numPr>
          <w:ilvl w:val="0"/>
          <w:numId w:val="3"/>
        </w:numPr>
        <w:spacing w:before="1" w:after="1" w:line="336" w:lineRule="atLeast"/>
        <w:ind w:right="244"/>
        <w:rPr>
          <w:rFonts w:ascii="Georgia" w:hAnsi="Georgia"/>
          <w:color w:val="000000"/>
          <w:sz w:val="24"/>
        </w:rPr>
      </w:pPr>
      <w:proofErr w:type="spellStart"/>
      <w:r w:rsidRPr="002A28C8">
        <w:rPr>
          <w:rFonts w:ascii="Georgia" w:hAnsi="Georgia"/>
          <w:color w:val="000000"/>
          <w:sz w:val="24"/>
        </w:rPr>
        <w:t>Decolorizer</w:t>
      </w:r>
      <w:proofErr w:type="spellEnd"/>
      <w:r w:rsidRPr="002A28C8">
        <w:rPr>
          <w:rFonts w:ascii="Georgia" w:hAnsi="Georgia"/>
          <w:color w:val="000000"/>
          <w:sz w:val="24"/>
        </w:rPr>
        <w:t xml:space="preserve"> (e.g. ethanol)</w:t>
      </w:r>
    </w:p>
    <w:p w14:paraId="658EA6A2" w14:textId="77777777" w:rsidR="001D0BEE" w:rsidRPr="002A28C8" w:rsidRDefault="001D0BEE" w:rsidP="001D0BEE">
      <w:pPr>
        <w:pStyle w:val="ListParagraph"/>
        <w:numPr>
          <w:ilvl w:val="0"/>
          <w:numId w:val="3"/>
        </w:numPr>
        <w:spacing w:before="1" w:after="1" w:line="336" w:lineRule="atLeast"/>
        <w:ind w:right="244"/>
        <w:rPr>
          <w:rFonts w:ascii="Georgia" w:hAnsi="Georgia"/>
          <w:color w:val="000000"/>
          <w:sz w:val="24"/>
        </w:rPr>
      </w:pPr>
      <w:proofErr w:type="spellStart"/>
      <w:r w:rsidRPr="002A28C8">
        <w:rPr>
          <w:rFonts w:ascii="Georgia" w:hAnsi="Georgia"/>
          <w:color w:val="000000"/>
          <w:sz w:val="24"/>
        </w:rPr>
        <w:t>Safranin</w:t>
      </w:r>
      <w:proofErr w:type="spellEnd"/>
      <w:r w:rsidRPr="002A28C8">
        <w:rPr>
          <w:rFonts w:ascii="Georgia" w:hAnsi="Georgia"/>
          <w:color w:val="000000"/>
          <w:sz w:val="24"/>
        </w:rPr>
        <w:t xml:space="preserve"> (secondary stain)</w:t>
      </w:r>
    </w:p>
    <w:p w14:paraId="2C9B8339" w14:textId="77777777" w:rsidR="001D0BEE" w:rsidRPr="002A28C8" w:rsidRDefault="001D0BEE" w:rsidP="001D0BEE">
      <w:pPr>
        <w:pStyle w:val="ListParagraph"/>
        <w:numPr>
          <w:ilvl w:val="0"/>
          <w:numId w:val="3"/>
        </w:numPr>
        <w:spacing w:before="1" w:after="1" w:line="336" w:lineRule="atLeast"/>
        <w:ind w:right="244"/>
        <w:rPr>
          <w:rFonts w:ascii="Georgia" w:hAnsi="Georgia"/>
          <w:color w:val="000000"/>
          <w:sz w:val="24"/>
        </w:rPr>
      </w:pPr>
      <w:r w:rsidRPr="002A28C8">
        <w:rPr>
          <w:rFonts w:ascii="Georgia" w:hAnsi="Georgia"/>
          <w:color w:val="000000"/>
          <w:sz w:val="24"/>
        </w:rPr>
        <w:t>Water (preferably in a squirt bottle)</w:t>
      </w:r>
    </w:p>
    <w:p w14:paraId="6505EA89" w14:textId="77777777" w:rsidR="001D0BEE" w:rsidRPr="002A28C8" w:rsidRDefault="001D0BEE" w:rsidP="001D0BEE">
      <w:pPr>
        <w:spacing w:line="336" w:lineRule="atLeast"/>
        <w:ind w:left="720"/>
        <w:rPr>
          <w:rFonts w:ascii="Georgia" w:hAnsi="Georgia"/>
          <w:color w:val="000000"/>
        </w:rPr>
      </w:pPr>
    </w:p>
    <w:p w14:paraId="2F0378E4" w14:textId="77777777" w:rsidR="001D0BEE" w:rsidRPr="002A28C8" w:rsidRDefault="001D0BEE" w:rsidP="001D0BEE">
      <w:pPr>
        <w:numPr>
          <w:ilvl w:val="0"/>
          <w:numId w:val="2"/>
        </w:numPr>
        <w:spacing w:before="1" w:after="1" w:line="336" w:lineRule="atLeast"/>
        <w:ind w:left="1684" w:right="244"/>
        <w:rPr>
          <w:rFonts w:ascii="Georgia" w:hAnsi="Georgia"/>
          <w:color w:val="000000"/>
        </w:rPr>
      </w:pPr>
      <w:r w:rsidRPr="002A28C8">
        <w:rPr>
          <w:rFonts w:ascii="Georgia" w:hAnsi="Georgia"/>
          <w:color w:val="000000"/>
        </w:rPr>
        <w:t xml:space="preserve">Make a slide with your milk sample to be stained. </w:t>
      </w:r>
      <w:proofErr w:type="gramStart"/>
      <w:r w:rsidRPr="002A28C8">
        <w:rPr>
          <w:rFonts w:ascii="Georgia" w:hAnsi="Georgia"/>
          <w:color w:val="000000"/>
        </w:rPr>
        <w:t>Heat fix</w:t>
      </w:r>
      <w:proofErr w:type="gramEnd"/>
      <w:r w:rsidRPr="002A28C8">
        <w:rPr>
          <w:rFonts w:ascii="Georgia" w:hAnsi="Georgia"/>
          <w:color w:val="000000"/>
        </w:rPr>
        <w:t xml:space="preserve"> the sample to the slide by carefully passing the slide with a drop or small piece of sample on it through a Bunsen burner three times.</w:t>
      </w:r>
    </w:p>
    <w:p w14:paraId="3341849E" w14:textId="77777777" w:rsidR="001D0BEE" w:rsidRPr="002A28C8" w:rsidRDefault="001D0BEE" w:rsidP="001D0BEE">
      <w:pPr>
        <w:numPr>
          <w:ilvl w:val="0"/>
          <w:numId w:val="2"/>
        </w:numPr>
        <w:spacing w:before="1" w:after="1" w:line="336" w:lineRule="atLeast"/>
        <w:ind w:left="1684" w:right="244"/>
        <w:rPr>
          <w:rFonts w:ascii="Georgia" w:hAnsi="Georgia"/>
          <w:color w:val="000000"/>
        </w:rPr>
      </w:pPr>
      <w:r w:rsidRPr="002A28C8">
        <w:rPr>
          <w:rFonts w:ascii="Georgia" w:hAnsi="Georgia"/>
          <w:color w:val="000000"/>
        </w:rPr>
        <w:t>Add the primary stain (crystal violet) to the sample/slide and let sit for 15 seconds. Rinse slide with a gentle stream of water for a maximum of 5 seconds to remove unbound crystal violet.</w:t>
      </w:r>
    </w:p>
    <w:p w14:paraId="7389674E" w14:textId="77777777" w:rsidR="001D0BEE" w:rsidRPr="002A28C8" w:rsidRDefault="001D0BEE" w:rsidP="001D0BEE">
      <w:pPr>
        <w:numPr>
          <w:ilvl w:val="0"/>
          <w:numId w:val="2"/>
        </w:numPr>
        <w:spacing w:before="1" w:after="1" w:line="336" w:lineRule="atLeast"/>
        <w:ind w:left="1684" w:right="244"/>
        <w:rPr>
          <w:rFonts w:ascii="Georgia" w:hAnsi="Georgia"/>
          <w:color w:val="000000"/>
        </w:rPr>
      </w:pPr>
      <w:r w:rsidRPr="002A28C8">
        <w:rPr>
          <w:rFonts w:ascii="Georgia" w:hAnsi="Georgia"/>
          <w:color w:val="000000"/>
        </w:rPr>
        <w:t>Add Gram's iodine for 15 seconds - this is an agent that fixes the crystal violet to the bacterial cell wall.</w:t>
      </w:r>
    </w:p>
    <w:p w14:paraId="794D073B" w14:textId="77777777" w:rsidR="001D0BEE" w:rsidRPr="002A28C8" w:rsidRDefault="001D0BEE" w:rsidP="001D0BEE">
      <w:pPr>
        <w:numPr>
          <w:ilvl w:val="0"/>
          <w:numId w:val="2"/>
        </w:numPr>
        <w:spacing w:before="1" w:after="1" w:line="336" w:lineRule="atLeast"/>
        <w:ind w:left="1684" w:right="244"/>
        <w:rPr>
          <w:rFonts w:ascii="Georgia" w:hAnsi="Georgia"/>
          <w:color w:val="000000"/>
        </w:rPr>
      </w:pPr>
      <w:r w:rsidRPr="002A28C8">
        <w:rPr>
          <w:rFonts w:ascii="Georgia" w:hAnsi="Georgia"/>
          <w:color w:val="000000"/>
        </w:rPr>
        <w:t xml:space="preserve">Rinse sample/slide with acetone or alcohol for ~3 seconds and </w:t>
      </w:r>
      <w:r w:rsidRPr="002A28C8">
        <w:rPr>
          <w:rStyle w:val="Strong"/>
          <w:rFonts w:ascii="Georgia" w:hAnsi="Georgia"/>
          <w:color w:val="000000"/>
        </w:rPr>
        <w:t>rinse with a gentle stream of water</w:t>
      </w:r>
      <w:r w:rsidRPr="002A28C8">
        <w:rPr>
          <w:rFonts w:ascii="Georgia" w:hAnsi="Georgia"/>
          <w:color w:val="000000"/>
        </w:rPr>
        <w:t xml:space="preserve">. The alcohol will decolorize the sample if it is Gram negative, removing the crystal violet. However, </w:t>
      </w:r>
      <w:r w:rsidRPr="002A28C8">
        <w:rPr>
          <w:rStyle w:val="Strong"/>
          <w:rFonts w:ascii="Georgia" w:hAnsi="Georgia"/>
          <w:color w:val="000000"/>
        </w:rPr>
        <w:t xml:space="preserve">if the alcohol remains on the sample for too long, it may also decolorize </w:t>
      </w:r>
      <w:proofErr w:type="gramStart"/>
      <w:r w:rsidRPr="002A28C8">
        <w:rPr>
          <w:rStyle w:val="Strong"/>
          <w:rFonts w:ascii="Georgia" w:hAnsi="Georgia"/>
          <w:color w:val="000000"/>
        </w:rPr>
        <w:t>Gram positive</w:t>
      </w:r>
      <w:proofErr w:type="gramEnd"/>
      <w:r w:rsidRPr="002A28C8">
        <w:rPr>
          <w:rStyle w:val="Strong"/>
          <w:rFonts w:ascii="Georgia" w:hAnsi="Georgia"/>
          <w:color w:val="000000"/>
        </w:rPr>
        <w:t xml:space="preserve"> cells</w:t>
      </w:r>
      <w:r w:rsidRPr="002A28C8">
        <w:rPr>
          <w:rFonts w:ascii="Georgia" w:hAnsi="Georgia"/>
          <w:color w:val="000000"/>
        </w:rPr>
        <w:t>.</w:t>
      </w:r>
    </w:p>
    <w:p w14:paraId="1B1B51DB" w14:textId="77777777" w:rsidR="001D0BEE" w:rsidRPr="002A28C8" w:rsidRDefault="001D0BEE" w:rsidP="001D0BEE">
      <w:pPr>
        <w:numPr>
          <w:ilvl w:val="0"/>
          <w:numId w:val="2"/>
        </w:numPr>
        <w:spacing w:before="1" w:after="1" w:line="336" w:lineRule="atLeast"/>
        <w:ind w:left="1684" w:right="244"/>
        <w:rPr>
          <w:rFonts w:ascii="Georgia" w:hAnsi="Georgia"/>
          <w:color w:val="000000"/>
        </w:rPr>
      </w:pPr>
      <w:r w:rsidRPr="002A28C8">
        <w:rPr>
          <w:rFonts w:ascii="Georgia" w:hAnsi="Georgia"/>
          <w:color w:val="000000"/>
        </w:rPr>
        <w:t xml:space="preserve">Add the secondary stain, </w:t>
      </w:r>
      <w:proofErr w:type="spellStart"/>
      <w:r w:rsidRPr="002A28C8">
        <w:rPr>
          <w:rFonts w:ascii="Georgia" w:hAnsi="Georgia"/>
          <w:color w:val="000000"/>
        </w:rPr>
        <w:t>safranin</w:t>
      </w:r>
      <w:proofErr w:type="spellEnd"/>
      <w:r w:rsidRPr="002A28C8">
        <w:rPr>
          <w:rFonts w:ascii="Georgia" w:hAnsi="Georgia"/>
          <w:color w:val="000000"/>
        </w:rPr>
        <w:t xml:space="preserve">, to the slide and incubate for 15 seconds.  Wash with a gentle stream of water for a maximum of 5 seconds. If the </w:t>
      </w:r>
      <w:proofErr w:type="gramStart"/>
      <w:r w:rsidRPr="002A28C8">
        <w:rPr>
          <w:rFonts w:ascii="Georgia" w:hAnsi="Georgia"/>
          <w:color w:val="000000"/>
        </w:rPr>
        <w:t>bacteria is</w:t>
      </w:r>
      <w:proofErr w:type="gramEnd"/>
      <w:r w:rsidRPr="002A28C8">
        <w:rPr>
          <w:rFonts w:ascii="Georgia" w:hAnsi="Georgia"/>
          <w:color w:val="000000"/>
        </w:rPr>
        <w:t xml:space="preserve"> Gram positive, it will retain the primary stain (crystal violet) and not take the secondary stain (</w:t>
      </w:r>
      <w:proofErr w:type="spellStart"/>
      <w:r w:rsidRPr="002A28C8">
        <w:rPr>
          <w:rFonts w:ascii="Georgia" w:hAnsi="Georgia"/>
          <w:color w:val="000000"/>
        </w:rPr>
        <w:t>safranin</w:t>
      </w:r>
      <w:proofErr w:type="spellEnd"/>
      <w:r w:rsidRPr="002A28C8">
        <w:rPr>
          <w:rFonts w:ascii="Georgia" w:hAnsi="Georgia"/>
          <w:color w:val="000000"/>
        </w:rPr>
        <w:t xml:space="preserve">), causing it to look violet/purple under a microscope. If the </w:t>
      </w:r>
      <w:proofErr w:type="gramStart"/>
      <w:r w:rsidRPr="002A28C8">
        <w:rPr>
          <w:rFonts w:ascii="Georgia" w:hAnsi="Georgia"/>
          <w:color w:val="000000"/>
        </w:rPr>
        <w:t>bacteria is</w:t>
      </w:r>
      <w:proofErr w:type="gramEnd"/>
      <w:r w:rsidRPr="002A28C8">
        <w:rPr>
          <w:rFonts w:ascii="Georgia" w:hAnsi="Georgia"/>
          <w:color w:val="000000"/>
        </w:rPr>
        <w:t xml:space="preserve"> Gram negative, it will lose the primary stain and take the secondary stain, causing it to appear red when viewed under a microscope.</w:t>
      </w:r>
    </w:p>
    <w:p w14:paraId="021FF5EF" w14:textId="77777777" w:rsidR="001D0BEE" w:rsidRPr="002A28C8" w:rsidRDefault="001D0BEE" w:rsidP="001D0BEE">
      <w:pPr>
        <w:autoSpaceDE w:val="0"/>
        <w:autoSpaceDN w:val="0"/>
        <w:adjustRightInd w:val="0"/>
        <w:rPr>
          <w:rFonts w:ascii="Georgia" w:hAnsi="Georgia"/>
          <w:color w:val="000000"/>
        </w:rPr>
      </w:pPr>
    </w:p>
    <w:p w14:paraId="1F2A8E38" w14:textId="77777777" w:rsidR="001D0BEE" w:rsidRDefault="001D0BEE" w:rsidP="001D0BEE">
      <w:pPr>
        <w:autoSpaceDE w:val="0"/>
        <w:autoSpaceDN w:val="0"/>
        <w:adjustRightInd w:val="0"/>
        <w:rPr>
          <w:rFonts w:ascii="Georgia" w:hAnsi="Georgia"/>
          <w:color w:val="000000"/>
        </w:rPr>
      </w:pPr>
    </w:p>
    <w:p w14:paraId="3E9EBD42" w14:textId="77777777" w:rsidR="002A28C8" w:rsidRPr="002A28C8" w:rsidRDefault="002A28C8" w:rsidP="001D0BEE">
      <w:pPr>
        <w:autoSpaceDE w:val="0"/>
        <w:autoSpaceDN w:val="0"/>
        <w:adjustRightInd w:val="0"/>
        <w:rPr>
          <w:rFonts w:ascii="Georgia" w:hAnsi="Georgia"/>
          <w:color w:val="000000"/>
        </w:rPr>
      </w:pPr>
    </w:p>
    <w:p w14:paraId="6ACF5F52" w14:textId="77777777" w:rsidR="002A28C8" w:rsidRPr="002A28C8" w:rsidRDefault="002A28C8" w:rsidP="002A28C8">
      <w:pPr>
        <w:spacing w:after="120"/>
        <w:rPr>
          <w:rFonts w:ascii="Georgia" w:hAnsi="Georgia"/>
          <w:b/>
          <w:sz w:val="36"/>
          <w:szCs w:val="36"/>
        </w:rPr>
      </w:pPr>
      <w:r>
        <w:rPr>
          <w:rFonts w:ascii="Georgia" w:hAnsi="Georgia"/>
          <w:b/>
          <w:sz w:val="36"/>
          <w:szCs w:val="36"/>
        </w:rPr>
        <w:lastRenderedPageBreak/>
        <w:t>Discussion</w:t>
      </w:r>
      <w:bookmarkStart w:id="0" w:name="_GoBack"/>
      <w:bookmarkEnd w:id="0"/>
    </w:p>
    <w:p w14:paraId="3088BE88" w14:textId="77777777" w:rsidR="001D0BEE" w:rsidRPr="002A28C8" w:rsidRDefault="001D0BEE" w:rsidP="00E735B5">
      <w:pPr>
        <w:pStyle w:val="ListParagraph"/>
        <w:numPr>
          <w:ilvl w:val="0"/>
          <w:numId w:val="6"/>
        </w:numPr>
        <w:autoSpaceDE w:val="0"/>
        <w:autoSpaceDN w:val="0"/>
        <w:adjustRightInd w:val="0"/>
        <w:rPr>
          <w:rFonts w:ascii="Georgia" w:hAnsi="Georgia"/>
          <w:color w:val="000000"/>
          <w:sz w:val="24"/>
        </w:rPr>
      </w:pPr>
      <w:r w:rsidRPr="002A28C8">
        <w:rPr>
          <w:rFonts w:ascii="Georgia" w:hAnsi="Georgia"/>
          <w:color w:val="000000"/>
          <w:sz w:val="24"/>
        </w:rPr>
        <w:t>Describe the changing sequence of organisms and corresponding environmental</w:t>
      </w:r>
      <w:r w:rsidR="009815B5" w:rsidRPr="002A28C8">
        <w:rPr>
          <w:rFonts w:ascii="Georgia" w:hAnsi="Georgia"/>
          <w:color w:val="000000"/>
          <w:sz w:val="24"/>
        </w:rPr>
        <w:t xml:space="preserve"> </w:t>
      </w:r>
      <w:r w:rsidRPr="002A28C8">
        <w:rPr>
          <w:rFonts w:ascii="Georgia" w:hAnsi="Georgia"/>
          <w:color w:val="000000"/>
          <w:sz w:val="24"/>
        </w:rPr>
        <w:t xml:space="preserve">changes during succession in the milk samples.  </w:t>
      </w:r>
      <w:r w:rsidRPr="002A28C8">
        <w:rPr>
          <w:rFonts w:ascii="Georgia" w:hAnsi="Georgia"/>
          <w:bCs/>
          <w:color w:val="000000"/>
          <w:sz w:val="24"/>
        </w:rPr>
        <w:t>Which bacteria are in each of your milk samples?</w:t>
      </w:r>
    </w:p>
    <w:p w14:paraId="0902370F" w14:textId="77777777" w:rsidR="001D0BEE" w:rsidRPr="002A28C8" w:rsidRDefault="001D0BEE" w:rsidP="001D0BEE">
      <w:pPr>
        <w:autoSpaceDE w:val="0"/>
        <w:autoSpaceDN w:val="0"/>
        <w:adjustRightInd w:val="0"/>
        <w:rPr>
          <w:rFonts w:ascii="Georgia" w:hAnsi="Georgia"/>
          <w:bCs/>
          <w:color w:val="000000"/>
        </w:rPr>
      </w:pPr>
    </w:p>
    <w:p w14:paraId="3506F126" w14:textId="77777777" w:rsidR="001D0BEE" w:rsidRPr="002A28C8" w:rsidRDefault="001D0BEE" w:rsidP="001D0BEE">
      <w:pPr>
        <w:autoSpaceDE w:val="0"/>
        <w:autoSpaceDN w:val="0"/>
        <w:adjustRightInd w:val="0"/>
        <w:rPr>
          <w:rFonts w:ascii="Georgia" w:hAnsi="Georgia"/>
          <w:bCs/>
          <w:color w:val="000000"/>
        </w:rPr>
      </w:pPr>
    </w:p>
    <w:p w14:paraId="665E0935" w14:textId="77777777" w:rsidR="001D0BEE" w:rsidRPr="002A28C8" w:rsidRDefault="001D0BEE" w:rsidP="001D0BEE">
      <w:pPr>
        <w:autoSpaceDE w:val="0"/>
        <w:autoSpaceDN w:val="0"/>
        <w:adjustRightInd w:val="0"/>
        <w:rPr>
          <w:rFonts w:ascii="Georgia" w:hAnsi="Georgia"/>
          <w:bCs/>
          <w:color w:val="000000"/>
        </w:rPr>
      </w:pPr>
    </w:p>
    <w:p w14:paraId="40941E41" w14:textId="77777777" w:rsidR="00A17456" w:rsidRPr="002A28C8" w:rsidRDefault="00A17456" w:rsidP="001D0BEE">
      <w:pPr>
        <w:autoSpaceDE w:val="0"/>
        <w:autoSpaceDN w:val="0"/>
        <w:adjustRightInd w:val="0"/>
        <w:rPr>
          <w:rFonts w:ascii="Georgia" w:hAnsi="Georgia"/>
          <w:bCs/>
          <w:color w:val="000000"/>
        </w:rPr>
      </w:pPr>
    </w:p>
    <w:p w14:paraId="0D5981F4" w14:textId="77777777" w:rsidR="001D0BEE" w:rsidRPr="002A28C8" w:rsidRDefault="001D0BEE" w:rsidP="001D0BEE">
      <w:pPr>
        <w:autoSpaceDE w:val="0"/>
        <w:autoSpaceDN w:val="0"/>
        <w:adjustRightInd w:val="0"/>
        <w:rPr>
          <w:rFonts w:ascii="Georgia" w:hAnsi="Georgia"/>
          <w:bCs/>
          <w:color w:val="000000"/>
        </w:rPr>
      </w:pPr>
    </w:p>
    <w:p w14:paraId="3DDB150E" w14:textId="77777777" w:rsidR="001D0BEE" w:rsidRPr="002A28C8" w:rsidRDefault="001D0BEE" w:rsidP="001D0BEE">
      <w:pPr>
        <w:autoSpaceDE w:val="0"/>
        <w:autoSpaceDN w:val="0"/>
        <w:adjustRightInd w:val="0"/>
        <w:rPr>
          <w:rFonts w:ascii="Georgia" w:hAnsi="Georgia"/>
          <w:bCs/>
          <w:color w:val="000000"/>
        </w:rPr>
      </w:pPr>
    </w:p>
    <w:p w14:paraId="18C38265" w14:textId="77777777" w:rsidR="001D0BEE" w:rsidRPr="002A28C8" w:rsidRDefault="001D0BEE" w:rsidP="00E735B5">
      <w:pPr>
        <w:pStyle w:val="ListParagraph"/>
        <w:numPr>
          <w:ilvl w:val="0"/>
          <w:numId w:val="6"/>
        </w:numPr>
        <w:autoSpaceDE w:val="0"/>
        <w:autoSpaceDN w:val="0"/>
        <w:adjustRightInd w:val="0"/>
        <w:rPr>
          <w:rFonts w:ascii="Georgia" w:hAnsi="Georgia"/>
          <w:color w:val="000000"/>
          <w:sz w:val="24"/>
        </w:rPr>
      </w:pPr>
      <w:r w:rsidRPr="002A28C8">
        <w:rPr>
          <w:rFonts w:ascii="Georgia" w:hAnsi="Georgia"/>
          <w:color w:val="000000"/>
          <w:sz w:val="24"/>
        </w:rPr>
        <w:t>Describe the changing sequence of organisms and corresponding environmental</w:t>
      </w:r>
      <w:r w:rsidR="009815B5" w:rsidRPr="002A28C8">
        <w:rPr>
          <w:rFonts w:ascii="Georgia" w:hAnsi="Georgia"/>
          <w:color w:val="000000"/>
          <w:sz w:val="24"/>
        </w:rPr>
        <w:t xml:space="preserve"> </w:t>
      </w:r>
      <w:r w:rsidRPr="002A28C8">
        <w:rPr>
          <w:rFonts w:ascii="Georgia" w:hAnsi="Georgia"/>
          <w:color w:val="000000"/>
          <w:sz w:val="24"/>
        </w:rPr>
        <w:t>changes during succession in chocolate milk. Do the results</w:t>
      </w:r>
      <w:r w:rsidR="00E735B5" w:rsidRPr="002A28C8">
        <w:rPr>
          <w:rFonts w:ascii="Georgia" w:hAnsi="Georgia"/>
          <w:color w:val="000000"/>
          <w:sz w:val="24"/>
        </w:rPr>
        <w:t xml:space="preserve"> </w:t>
      </w:r>
      <w:r w:rsidRPr="002A28C8">
        <w:rPr>
          <w:rFonts w:ascii="Georgia" w:hAnsi="Georgia"/>
          <w:color w:val="000000"/>
          <w:sz w:val="24"/>
        </w:rPr>
        <w:t>of your investigation match your hypothesis?</w:t>
      </w:r>
    </w:p>
    <w:p w14:paraId="1F6E1B09" w14:textId="77777777" w:rsidR="001D0BEE" w:rsidRPr="002A28C8" w:rsidRDefault="001D0BEE" w:rsidP="001D0BEE">
      <w:pPr>
        <w:autoSpaceDE w:val="0"/>
        <w:autoSpaceDN w:val="0"/>
        <w:adjustRightInd w:val="0"/>
        <w:rPr>
          <w:rFonts w:ascii="Georgia" w:hAnsi="Georgia"/>
          <w:i/>
          <w:iCs/>
          <w:color w:val="FFFFFF"/>
        </w:rPr>
      </w:pPr>
    </w:p>
    <w:p w14:paraId="5E0FE08A" w14:textId="77777777" w:rsidR="00A17456" w:rsidRPr="002A28C8" w:rsidRDefault="00A17456" w:rsidP="001D0BEE">
      <w:pPr>
        <w:autoSpaceDE w:val="0"/>
        <w:autoSpaceDN w:val="0"/>
        <w:adjustRightInd w:val="0"/>
        <w:rPr>
          <w:rFonts w:ascii="Georgia" w:hAnsi="Georgia"/>
          <w:i/>
          <w:iCs/>
          <w:color w:val="FFFFFF"/>
        </w:rPr>
      </w:pPr>
    </w:p>
    <w:p w14:paraId="2225F7C9" w14:textId="77777777" w:rsidR="00A17456" w:rsidRPr="002A28C8" w:rsidRDefault="00A17456" w:rsidP="001D0BEE">
      <w:pPr>
        <w:autoSpaceDE w:val="0"/>
        <w:autoSpaceDN w:val="0"/>
        <w:adjustRightInd w:val="0"/>
        <w:rPr>
          <w:rFonts w:ascii="Georgia" w:hAnsi="Georgia"/>
          <w:i/>
          <w:iCs/>
          <w:color w:val="FFFFFF"/>
        </w:rPr>
      </w:pPr>
    </w:p>
    <w:p w14:paraId="259F91D8" w14:textId="77777777" w:rsidR="001D0BEE" w:rsidRPr="002A28C8" w:rsidRDefault="001D0BEE" w:rsidP="001D0BEE">
      <w:pPr>
        <w:autoSpaceDE w:val="0"/>
        <w:autoSpaceDN w:val="0"/>
        <w:adjustRightInd w:val="0"/>
        <w:rPr>
          <w:rFonts w:ascii="Georgia" w:hAnsi="Georgia"/>
          <w:i/>
          <w:iCs/>
          <w:color w:val="FFFFFF"/>
        </w:rPr>
      </w:pPr>
    </w:p>
    <w:p w14:paraId="75AACB4E" w14:textId="77777777" w:rsidR="001D0BEE" w:rsidRPr="002A28C8" w:rsidRDefault="001D0BEE" w:rsidP="001D0BEE">
      <w:pPr>
        <w:autoSpaceDE w:val="0"/>
        <w:autoSpaceDN w:val="0"/>
        <w:adjustRightInd w:val="0"/>
        <w:rPr>
          <w:rFonts w:ascii="Georgia" w:hAnsi="Georgia"/>
          <w:i/>
          <w:iCs/>
          <w:color w:val="FFFFFF"/>
        </w:rPr>
      </w:pPr>
    </w:p>
    <w:p w14:paraId="34466640" w14:textId="77777777" w:rsidR="001D0BEE" w:rsidRPr="002A28C8" w:rsidRDefault="001D0BEE" w:rsidP="00E735B5">
      <w:pPr>
        <w:pStyle w:val="ListParagraph"/>
        <w:numPr>
          <w:ilvl w:val="0"/>
          <w:numId w:val="6"/>
        </w:numPr>
        <w:autoSpaceDE w:val="0"/>
        <w:autoSpaceDN w:val="0"/>
        <w:adjustRightInd w:val="0"/>
        <w:rPr>
          <w:rFonts w:ascii="Georgia" w:hAnsi="Georgia"/>
          <w:color w:val="000000"/>
          <w:sz w:val="24"/>
        </w:rPr>
      </w:pPr>
      <w:r w:rsidRPr="002A28C8">
        <w:rPr>
          <w:rFonts w:ascii="Georgia" w:hAnsi="Georgia"/>
          <w:color w:val="000000"/>
          <w:sz w:val="24"/>
        </w:rPr>
        <w:t>Compare succession in one or more types milk. Propose reasons for</w:t>
      </w:r>
      <w:r w:rsidR="009815B5" w:rsidRPr="002A28C8">
        <w:rPr>
          <w:rFonts w:ascii="Georgia" w:hAnsi="Georgia"/>
          <w:color w:val="000000"/>
          <w:sz w:val="24"/>
        </w:rPr>
        <w:t xml:space="preserve"> </w:t>
      </w:r>
      <w:r w:rsidRPr="002A28C8">
        <w:rPr>
          <w:rFonts w:ascii="Georgia" w:hAnsi="Georgia"/>
          <w:color w:val="000000"/>
          <w:sz w:val="24"/>
        </w:rPr>
        <w:t>differences.</w:t>
      </w:r>
    </w:p>
    <w:p w14:paraId="0BCD62EB" w14:textId="77777777" w:rsidR="001D0BEE" w:rsidRPr="002A28C8" w:rsidRDefault="001D0BEE" w:rsidP="001D0BEE">
      <w:pPr>
        <w:autoSpaceDE w:val="0"/>
        <w:autoSpaceDN w:val="0"/>
        <w:adjustRightInd w:val="0"/>
        <w:rPr>
          <w:rFonts w:ascii="Georgia" w:hAnsi="Georgia"/>
          <w:i/>
          <w:iCs/>
          <w:color w:val="FFFFFF"/>
        </w:rPr>
      </w:pPr>
    </w:p>
    <w:p w14:paraId="615897A7" w14:textId="77777777" w:rsidR="00A17456" w:rsidRPr="002A28C8" w:rsidRDefault="00A17456" w:rsidP="001D0BEE">
      <w:pPr>
        <w:autoSpaceDE w:val="0"/>
        <w:autoSpaceDN w:val="0"/>
        <w:adjustRightInd w:val="0"/>
        <w:rPr>
          <w:rFonts w:ascii="Georgia" w:hAnsi="Georgia"/>
          <w:i/>
          <w:iCs/>
          <w:color w:val="FFFFFF"/>
        </w:rPr>
      </w:pPr>
    </w:p>
    <w:p w14:paraId="1EBECA0C" w14:textId="77777777" w:rsidR="001D0BEE" w:rsidRPr="002A28C8" w:rsidRDefault="001D0BEE" w:rsidP="001D0BEE">
      <w:pPr>
        <w:autoSpaceDE w:val="0"/>
        <w:autoSpaceDN w:val="0"/>
        <w:adjustRightInd w:val="0"/>
        <w:rPr>
          <w:rFonts w:ascii="Georgia" w:hAnsi="Georgia"/>
          <w:i/>
          <w:iCs/>
          <w:color w:val="FFFFFF"/>
        </w:rPr>
      </w:pPr>
    </w:p>
    <w:p w14:paraId="1859E2D0" w14:textId="77777777" w:rsidR="001D0BEE" w:rsidRPr="002A28C8" w:rsidRDefault="001D0BEE" w:rsidP="001D0BEE">
      <w:pPr>
        <w:autoSpaceDE w:val="0"/>
        <w:autoSpaceDN w:val="0"/>
        <w:adjustRightInd w:val="0"/>
        <w:rPr>
          <w:rFonts w:ascii="Georgia" w:hAnsi="Georgia"/>
          <w:i/>
          <w:iCs/>
          <w:color w:val="FFFFFF"/>
        </w:rPr>
      </w:pPr>
    </w:p>
    <w:p w14:paraId="4B5EFEBC" w14:textId="77777777" w:rsidR="001D0BEE" w:rsidRPr="002A28C8" w:rsidRDefault="001D0BEE" w:rsidP="001D0BEE">
      <w:pPr>
        <w:autoSpaceDE w:val="0"/>
        <w:autoSpaceDN w:val="0"/>
        <w:adjustRightInd w:val="0"/>
        <w:rPr>
          <w:rFonts w:ascii="Georgia" w:hAnsi="Georgia"/>
          <w:i/>
          <w:iCs/>
          <w:color w:val="FFFFFF"/>
        </w:rPr>
      </w:pPr>
    </w:p>
    <w:p w14:paraId="165F3C7B" w14:textId="77777777" w:rsidR="001D0BEE" w:rsidRPr="002A28C8" w:rsidRDefault="001D0BEE" w:rsidP="00E735B5">
      <w:pPr>
        <w:pStyle w:val="ListParagraph"/>
        <w:numPr>
          <w:ilvl w:val="0"/>
          <w:numId w:val="6"/>
        </w:numPr>
        <w:autoSpaceDE w:val="0"/>
        <w:autoSpaceDN w:val="0"/>
        <w:adjustRightInd w:val="0"/>
        <w:rPr>
          <w:rFonts w:ascii="Georgia" w:hAnsi="Georgia"/>
          <w:color w:val="000000"/>
          <w:sz w:val="24"/>
        </w:rPr>
      </w:pPr>
      <w:r w:rsidRPr="002A28C8">
        <w:rPr>
          <w:rFonts w:ascii="Georgia" w:hAnsi="Georgia"/>
          <w:color w:val="000000"/>
          <w:sz w:val="24"/>
        </w:rPr>
        <w:t>Propose another experiment to test the environmental factors and/or organisms</w:t>
      </w:r>
      <w:r w:rsidR="009815B5" w:rsidRPr="002A28C8">
        <w:rPr>
          <w:rFonts w:ascii="Georgia" w:hAnsi="Georgia"/>
          <w:color w:val="000000"/>
          <w:sz w:val="24"/>
        </w:rPr>
        <w:t xml:space="preserve"> </w:t>
      </w:r>
      <w:r w:rsidRPr="002A28C8">
        <w:rPr>
          <w:rFonts w:ascii="Georgia" w:hAnsi="Georgia"/>
          <w:color w:val="000000"/>
          <w:sz w:val="24"/>
        </w:rPr>
        <w:t>changing in your proposed scenario for milk succession.</w:t>
      </w:r>
    </w:p>
    <w:p w14:paraId="5E9FE76A" w14:textId="77777777" w:rsidR="001D0BEE" w:rsidRPr="002A28C8" w:rsidRDefault="001D0BEE" w:rsidP="001D0BEE">
      <w:pPr>
        <w:autoSpaceDE w:val="0"/>
        <w:autoSpaceDN w:val="0"/>
        <w:adjustRightInd w:val="0"/>
        <w:rPr>
          <w:rFonts w:ascii="Georgia" w:hAnsi="Georgia"/>
          <w:color w:val="000000"/>
        </w:rPr>
      </w:pPr>
    </w:p>
    <w:p w14:paraId="377DB835" w14:textId="77777777" w:rsidR="00A17456" w:rsidRPr="002A28C8" w:rsidRDefault="00A17456" w:rsidP="001D0BEE">
      <w:pPr>
        <w:autoSpaceDE w:val="0"/>
        <w:autoSpaceDN w:val="0"/>
        <w:adjustRightInd w:val="0"/>
        <w:rPr>
          <w:rFonts w:ascii="Georgia" w:hAnsi="Georgia"/>
          <w:color w:val="000000"/>
        </w:rPr>
      </w:pPr>
    </w:p>
    <w:p w14:paraId="6D1095E7" w14:textId="77777777" w:rsidR="00A17456" w:rsidRPr="002A28C8" w:rsidRDefault="00A17456" w:rsidP="001D0BEE">
      <w:pPr>
        <w:autoSpaceDE w:val="0"/>
        <w:autoSpaceDN w:val="0"/>
        <w:adjustRightInd w:val="0"/>
        <w:rPr>
          <w:rFonts w:ascii="Georgia" w:hAnsi="Georgia"/>
          <w:color w:val="000000"/>
        </w:rPr>
      </w:pPr>
    </w:p>
    <w:p w14:paraId="3053B827" w14:textId="77777777" w:rsidR="001D0BEE" w:rsidRPr="002A28C8" w:rsidRDefault="001D0BEE" w:rsidP="001D0BEE">
      <w:pPr>
        <w:autoSpaceDE w:val="0"/>
        <w:autoSpaceDN w:val="0"/>
        <w:adjustRightInd w:val="0"/>
        <w:rPr>
          <w:rFonts w:ascii="Georgia" w:hAnsi="Georgia"/>
          <w:color w:val="000000"/>
        </w:rPr>
      </w:pPr>
    </w:p>
    <w:p w14:paraId="16CC861D" w14:textId="77777777" w:rsidR="001D0BEE" w:rsidRPr="002A28C8" w:rsidRDefault="001D0BEE" w:rsidP="001D0BEE">
      <w:pPr>
        <w:autoSpaceDE w:val="0"/>
        <w:autoSpaceDN w:val="0"/>
        <w:adjustRightInd w:val="0"/>
        <w:rPr>
          <w:rFonts w:ascii="Georgia" w:hAnsi="Georgia"/>
          <w:color w:val="000000"/>
        </w:rPr>
      </w:pPr>
    </w:p>
    <w:p w14:paraId="3F41C720" w14:textId="77777777" w:rsidR="001D0BEE" w:rsidRPr="002A28C8" w:rsidRDefault="001D0BEE" w:rsidP="001D0BEE">
      <w:pPr>
        <w:autoSpaceDE w:val="0"/>
        <w:autoSpaceDN w:val="0"/>
        <w:adjustRightInd w:val="0"/>
        <w:rPr>
          <w:rFonts w:ascii="Georgia" w:hAnsi="Georgia"/>
          <w:color w:val="000000"/>
        </w:rPr>
      </w:pPr>
    </w:p>
    <w:p w14:paraId="5980E021" w14:textId="77777777" w:rsidR="001D0BEE" w:rsidRPr="002A28C8" w:rsidRDefault="001D0BEE" w:rsidP="00E735B5">
      <w:pPr>
        <w:pStyle w:val="ListParagraph"/>
        <w:numPr>
          <w:ilvl w:val="0"/>
          <w:numId w:val="6"/>
        </w:numPr>
        <w:autoSpaceDE w:val="0"/>
        <w:autoSpaceDN w:val="0"/>
        <w:adjustRightInd w:val="0"/>
        <w:rPr>
          <w:rFonts w:ascii="Georgia" w:hAnsi="Georgia"/>
          <w:color w:val="000000"/>
          <w:sz w:val="24"/>
        </w:rPr>
      </w:pPr>
      <w:r w:rsidRPr="002A28C8">
        <w:rPr>
          <w:rFonts w:ascii="Georgia" w:hAnsi="Georgia"/>
          <w:color w:val="000000"/>
          <w:sz w:val="24"/>
        </w:rPr>
        <w:t>How could you improve your test of the hypotheses?  Be specific!</w:t>
      </w:r>
    </w:p>
    <w:p w14:paraId="40233318" w14:textId="77777777" w:rsidR="001D0BEE" w:rsidRPr="002A28C8" w:rsidRDefault="001D0BEE" w:rsidP="001D0BEE">
      <w:pPr>
        <w:autoSpaceDE w:val="0"/>
        <w:autoSpaceDN w:val="0"/>
        <w:adjustRightInd w:val="0"/>
        <w:rPr>
          <w:rFonts w:ascii="Georgia" w:hAnsi="Georgia"/>
          <w:color w:val="000000"/>
        </w:rPr>
      </w:pPr>
    </w:p>
    <w:p w14:paraId="216C0925" w14:textId="77777777" w:rsidR="001D0BEE" w:rsidRPr="002A28C8" w:rsidRDefault="001D0BEE" w:rsidP="001D0BEE">
      <w:pPr>
        <w:autoSpaceDE w:val="0"/>
        <w:autoSpaceDN w:val="0"/>
        <w:adjustRightInd w:val="0"/>
        <w:rPr>
          <w:rFonts w:ascii="Georgia" w:hAnsi="Georgia"/>
          <w:color w:val="000000"/>
        </w:rPr>
      </w:pPr>
    </w:p>
    <w:p w14:paraId="48A799B9" w14:textId="77777777" w:rsidR="001D0BEE" w:rsidRPr="002A28C8" w:rsidRDefault="001D0BEE" w:rsidP="001D0BEE">
      <w:pPr>
        <w:autoSpaceDE w:val="0"/>
        <w:autoSpaceDN w:val="0"/>
        <w:adjustRightInd w:val="0"/>
        <w:rPr>
          <w:rFonts w:ascii="Georgia" w:hAnsi="Georgia"/>
          <w:color w:val="000000"/>
        </w:rPr>
      </w:pPr>
    </w:p>
    <w:p w14:paraId="60C11A68" w14:textId="77777777" w:rsidR="00A17456" w:rsidRPr="002A28C8" w:rsidRDefault="00A17456" w:rsidP="001D0BEE">
      <w:pPr>
        <w:autoSpaceDE w:val="0"/>
        <w:autoSpaceDN w:val="0"/>
        <w:adjustRightInd w:val="0"/>
        <w:rPr>
          <w:rFonts w:ascii="Georgia" w:hAnsi="Georgia"/>
          <w:color w:val="000000"/>
        </w:rPr>
      </w:pPr>
    </w:p>
    <w:p w14:paraId="6B1EFD91" w14:textId="77777777" w:rsidR="001D0BEE" w:rsidRPr="002A28C8" w:rsidRDefault="001D0BEE" w:rsidP="001D0BEE">
      <w:pPr>
        <w:autoSpaceDE w:val="0"/>
        <w:autoSpaceDN w:val="0"/>
        <w:adjustRightInd w:val="0"/>
        <w:rPr>
          <w:rFonts w:ascii="Georgia" w:hAnsi="Georgia"/>
          <w:color w:val="000000"/>
        </w:rPr>
      </w:pPr>
    </w:p>
    <w:p w14:paraId="1EF29233" w14:textId="77777777" w:rsidR="001D0BEE" w:rsidRPr="002A28C8" w:rsidRDefault="001D0BEE" w:rsidP="001D0BEE">
      <w:pPr>
        <w:autoSpaceDE w:val="0"/>
        <w:autoSpaceDN w:val="0"/>
        <w:adjustRightInd w:val="0"/>
        <w:rPr>
          <w:rFonts w:ascii="Georgia" w:hAnsi="Georgia"/>
          <w:color w:val="000000"/>
        </w:rPr>
      </w:pPr>
    </w:p>
    <w:p w14:paraId="5ADF5F01" w14:textId="77777777" w:rsidR="001D0BEE" w:rsidRPr="002A28C8" w:rsidRDefault="001D0BEE" w:rsidP="00E735B5">
      <w:pPr>
        <w:pStyle w:val="ListParagraph"/>
        <w:numPr>
          <w:ilvl w:val="0"/>
          <w:numId w:val="6"/>
        </w:numPr>
        <w:autoSpaceDE w:val="0"/>
        <w:autoSpaceDN w:val="0"/>
        <w:adjustRightInd w:val="0"/>
        <w:rPr>
          <w:rFonts w:ascii="Georgia" w:hAnsi="Georgia"/>
          <w:sz w:val="24"/>
        </w:rPr>
      </w:pPr>
      <w:r w:rsidRPr="002A28C8">
        <w:rPr>
          <w:rFonts w:ascii="Georgia" w:hAnsi="Georgia"/>
          <w:sz w:val="24"/>
        </w:rPr>
        <w:t>Identify what happened to the pH of the milk as time passed.</w:t>
      </w:r>
    </w:p>
    <w:p w14:paraId="464C9735" w14:textId="77777777" w:rsidR="001D0BEE" w:rsidRPr="002A28C8" w:rsidRDefault="001D0BEE" w:rsidP="001D0BEE">
      <w:pPr>
        <w:autoSpaceDE w:val="0"/>
        <w:autoSpaceDN w:val="0"/>
        <w:adjustRightInd w:val="0"/>
        <w:rPr>
          <w:rFonts w:ascii="Georgia" w:hAnsi="Georgia"/>
        </w:rPr>
      </w:pPr>
    </w:p>
    <w:p w14:paraId="0351B109" w14:textId="77777777" w:rsidR="001D0BEE" w:rsidRPr="002A28C8" w:rsidRDefault="001D0BEE" w:rsidP="001D0BEE">
      <w:pPr>
        <w:autoSpaceDE w:val="0"/>
        <w:autoSpaceDN w:val="0"/>
        <w:adjustRightInd w:val="0"/>
        <w:rPr>
          <w:rFonts w:ascii="Georgia" w:hAnsi="Georgia"/>
        </w:rPr>
      </w:pPr>
    </w:p>
    <w:p w14:paraId="70016582" w14:textId="77777777" w:rsidR="001D0BEE" w:rsidRPr="002A28C8" w:rsidRDefault="001D0BEE" w:rsidP="001D0BEE">
      <w:pPr>
        <w:autoSpaceDE w:val="0"/>
        <w:autoSpaceDN w:val="0"/>
        <w:adjustRightInd w:val="0"/>
        <w:rPr>
          <w:rFonts w:ascii="Georgia" w:hAnsi="Georgia"/>
        </w:rPr>
      </w:pPr>
    </w:p>
    <w:p w14:paraId="00A011C3" w14:textId="77777777" w:rsidR="001D0BEE" w:rsidRPr="002A28C8" w:rsidRDefault="001D0BEE" w:rsidP="001D0BEE">
      <w:pPr>
        <w:autoSpaceDE w:val="0"/>
        <w:autoSpaceDN w:val="0"/>
        <w:adjustRightInd w:val="0"/>
        <w:rPr>
          <w:rFonts w:ascii="Georgia" w:hAnsi="Georgia"/>
        </w:rPr>
      </w:pPr>
    </w:p>
    <w:p w14:paraId="17D60EAE" w14:textId="77777777" w:rsidR="001D0BEE" w:rsidRPr="002A28C8" w:rsidRDefault="001D0BEE" w:rsidP="001D0BEE">
      <w:pPr>
        <w:autoSpaceDE w:val="0"/>
        <w:autoSpaceDN w:val="0"/>
        <w:adjustRightInd w:val="0"/>
        <w:rPr>
          <w:rFonts w:ascii="Georgia" w:hAnsi="Georgia"/>
        </w:rPr>
      </w:pPr>
    </w:p>
    <w:p w14:paraId="09FDDC77" w14:textId="77777777" w:rsidR="001D0BEE" w:rsidRPr="002A28C8" w:rsidRDefault="001D0BEE" w:rsidP="001D0BEE">
      <w:pPr>
        <w:autoSpaceDE w:val="0"/>
        <w:autoSpaceDN w:val="0"/>
        <w:adjustRightInd w:val="0"/>
        <w:rPr>
          <w:rFonts w:ascii="Georgia" w:hAnsi="Georgia"/>
        </w:rPr>
      </w:pPr>
    </w:p>
    <w:p w14:paraId="6AFF897F" w14:textId="77777777" w:rsidR="001D0BEE" w:rsidRPr="002A28C8" w:rsidRDefault="001D0BEE" w:rsidP="00E735B5">
      <w:pPr>
        <w:pStyle w:val="ListParagraph"/>
        <w:numPr>
          <w:ilvl w:val="0"/>
          <w:numId w:val="6"/>
        </w:numPr>
        <w:autoSpaceDE w:val="0"/>
        <w:autoSpaceDN w:val="0"/>
        <w:adjustRightInd w:val="0"/>
        <w:rPr>
          <w:rFonts w:ascii="Georgia" w:hAnsi="Georgia"/>
          <w:sz w:val="24"/>
        </w:rPr>
      </w:pPr>
      <w:r w:rsidRPr="002A28C8">
        <w:rPr>
          <w:rFonts w:ascii="Georgia" w:hAnsi="Georgia"/>
          <w:sz w:val="24"/>
        </w:rPr>
        <w:t>Infer what the change in pH means about the populations of microorganisms</w:t>
      </w:r>
      <w:r w:rsidR="003C37A3" w:rsidRPr="002A28C8">
        <w:rPr>
          <w:rFonts w:ascii="Georgia" w:hAnsi="Georgia"/>
          <w:sz w:val="24"/>
        </w:rPr>
        <w:t xml:space="preserve"> </w:t>
      </w:r>
      <w:r w:rsidRPr="002A28C8">
        <w:rPr>
          <w:rFonts w:ascii="Georgia" w:hAnsi="Georgia"/>
          <w:sz w:val="24"/>
        </w:rPr>
        <w:t>in the milk.</w:t>
      </w:r>
    </w:p>
    <w:p w14:paraId="684AC189" w14:textId="77777777" w:rsidR="00693A90" w:rsidRPr="002A28C8" w:rsidRDefault="00693A90" w:rsidP="00456EBD">
      <w:pPr>
        <w:ind w:left="3600" w:hanging="3600"/>
        <w:jc w:val="center"/>
        <w:rPr>
          <w:rFonts w:ascii="Georgia" w:hAnsi="Georgia"/>
        </w:rPr>
      </w:pPr>
    </w:p>
    <w:p w14:paraId="16EF98B0" w14:textId="77777777" w:rsidR="00D9153A" w:rsidRPr="002A28C8" w:rsidRDefault="00D9153A">
      <w:pPr>
        <w:spacing w:after="200" w:line="276" w:lineRule="auto"/>
        <w:rPr>
          <w:rFonts w:ascii="Georgia" w:hAnsi="Georgia"/>
        </w:rPr>
      </w:pPr>
      <w:r w:rsidRPr="002A28C8">
        <w:rPr>
          <w:rFonts w:ascii="Georgia" w:hAnsi="Georgia"/>
        </w:rPr>
        <w:br w:type="page"/>
      </w:r>
    </w:p>
    <w:p w14:paraId="00C14B58" w14:textId="77777777" w:rsidR="00D9153A" w:rsidRPr="002A28C8" w:rsidRDefault="00D9153A" w:rsidP="00D9153A">
      <w:pPr>
        <w:spacing w:before="240" w:after="120"/>
        <w:rPr>
          <w:rFonts w:ascii="Georgia" w:hAnsi="Georgia"/>
          <w:b/>
          <w:sz w:val="44"/>
          <w:szCs w:val="44"/>
        </w:rPr>
      </w:pPr>
      <w:r w:rsidRPr="002A28C8">
        <w:rPr>
          <w:rFonts w:ascii="Georgia" w:hAnsi="Georgia"/>
          <w:b/>
          <w:sz w:val="44"/>
          <w:szCs w:val="44"/>
        </w:rPr>
        <w:lastRenderedPageBreak/>
        <w:t>Licenses and Attribution</w:t>
      </w:r>
    </w:p>
    <w:p w14:paraId="12741350" w14:textId="77777777" w:rsidR="00D9153A" w:rsidRPr="002A28C8" w:rsidRDefault="00D9153A" w:rsidP="00D9153A">
      <w:pPr>
        <w:spacing w:before="240" w:after="120"/>
        <w:rPr>
          <w:rFonts w:ascii="Georgia" w:hAnsi="Georgia"/>
          <w:b/>
          <w:sz w:val="36"/>
          <w:szCs w:val="36"/>
        </w:rPr>
      </w:pPr>
      <w:r w:rsidRPr="002A28C8">
        <w:rPr>
          <w:rFonts w:ascii="Georgia" w:hAnsi="Georgia"/>
          <w:b/>
          <w:sz w:val="36"/>
          <w:szCs w:val="36"/>
        </w:rPr>
        <w:t>CC licensed content</w:t>
      </w:r>
    </w:p>
    <w:p w14:paraId="0A159B37" w14:textId="77777777" w:rsidR="00D9153A" w:rsidRPr="002A28C8" w:rsidRDefault="00D9153A" w:rsidP="00D9153A">
      <w:pPr>
        <w:spacing w:before="240" w:after="120"/>
        <w:rPr>
          <w:rFonts w:ascii="Georgia" w:hAnsi="Georgia"/>
        </w:rPr>
      </w:pPr>
      <w:proofErr w:type="gramStart"/>
      <w:r w:rsidRPr="002A28C8">
        <w:rPr>
          <w:rFonts w:ascii="Georgia" w:hAnsi="Georgia"/>
          <w:i/>
        </w:rPr>
        <w:t>Biology 102 Labs</w:t>
      </w:r>
      <w:r w:rsidRPr="002A28C8">
        <w:rPr>
          <w:rFonts w:ascii="Georgia" w:hAnsi="Georgia"/>
        </w:rPr>
        <w:t>.</w:t>
      </w:r>
      <w:proofErr w:type="gramEnd"/>
      <w:r w:rsidRPr="002A28C8">
        <w:rPr>
          <w:rFonts w:ascii="Georgia" w:hAnsi="Georgia"/>
        </w:rPr>
        <w:t xml:space="preserve"> Authored by: Lynette Hauser. Provided by: Tidewater Community College. Located at: http://www.tcc.edu/. License: CC BY: Attribution</w:t>
      </w:r>
    </w:p>
    <w:p w14:paraId="79F03FF7" w14:textId="77777777" w:rsidR="00D9153A" w:rsidRPr="002A28C8" w:rsidRDefault="00D9153A" w:rsidP="00D9153A">
      <w:pPr>
        <w:spacing w:before="240" w:after="120"/>
        <w:rPr>
          <w:rFonts w:ascii="Georgia" w:hAnsi="Georgia"/>
        </w:rPr>
      </w:pPr>
      <w:proofErr w:type="gramStart"/>
      <w:r w:rsidRPr="002A28C8">
        <w:rPr>
          <w:rFonts w:ascii="Georgia" w:hAnsi="Georgia"/>
          <w:i/>
        </w:rPr>
        <w:t>Biology 102 Labs</w:t>
      </w:r>
      <w:r w:rsidRPr="002A28C8">
        <w:rPr>
          <w:rFonts w:ascii="Georgia" w:hAnsi="Georgia"/>
        </w:rPr>
        <w:t>.</w:t>
      </w:r>
      <w:proofErr w:type="gramEnd"/>
      <w:r w:rsidRPr="002A28C8">
        <w:rPr>
          <w:rFonts w:ascii="Georgia" w:hAnsi="Georgia"/>
        </w:rPr>
        <w:t xml:space="preserve"> Authored by: Staci </w:t>
      </w:r>
      <w:proofErr w:type="spellStart"/>
      <w:r w:rsidRPr="002A28C8">
        <w:rPr>
          <w:rFonts w:ascii="Georgia" w:hAnsi="Georgia"/>
        </w:rPr>
        <w:t>Forgey</w:t>
      </w:r>
      <w:proofErr w:type="spellEnd"/>
      <w:r w:rsidRPr="002A28C8">
        <w:rPr>
          <w:rFonts w:ascii="Georgia" w:hAnsi="Georgia"/>
        </w:rPr>
        <w:t>. Provided by: Tidewater Community College. Located at: http://www.tcc.edu/. License: CC BY: Attribution</w:t>
      </w:r>
    </w:p>
    <w:p w14:paraId="10D2EB05" w14:textId="77777777" w:rsidR="00D9153A" w:rsidRPr="002A28C8" w:rsidRDefault="00D9153A" w:rsidP="00D9153A">
      <w:pPr>
        <w:spacing w:before="240" w:after="120"/>
        <w:rPr>
          <w:rFonts w:ascii="Georgia" w:hAnsi="Georgia"/>
        </w:rPr>
      </w:pPr>
      <w:proofErr w:type="gramStart"/>
      <w:r w:rsidRPr="002A28C8">
        <w:rPr>
          <w:rFonts w:ascii="Georgia" w:hAnsi="Georgia"/>
          <w:i/>
        </w:rPr>
        <w:t>Biology 102 Labs</w:t>
      </w:r>
      <w:r w:rsidRPr="002A28C8">
        <w:rPr>
          <w:rFonts w:ascii="Georgia" w:hAnsi="Georgia"/>
        </w:rPr>
        <w:t>.</w:t>
      </w:r>
      <w:proofErr w:type="gramEnd"/>
      <w:r w:rsidRPr="002A28C8">
        <w:rPr>
          <w:rFonts w:ascii="Georgia" w:hAnsi="Georgia"/>
        </w:rPr>
        <w:t xml:space="preserve"> Authored by: James Holden. Provided by: Tidewater Community College. Located at: http://www.tcc.edu/. License: CC BY: Attribution</w:t>
      </w:r>
    </w:p>
    <w:p w14:paraId="068ED97D" w14:textId="77777777" w:rsidR="00D9153A" w:rsidRPr="002A28C8" w:rsidRDefault="00D9153A" w:rsidP="00D9153A">
      <w:pPr>
        <w:spacing w:before="240" w:after="120"/>
        <w:rPr>
          <w:rFonts w:ascii="Georgia" w:hAnsi="Georgia"/>
        </w:rPr>
      </w:pPr>
      <w:r w:rsidRPr="002A28C8">
        <w:rPr>
          <w:rFonts w:ascii="Georgia" w:hAnsi="Georgia"/>
          <w:i/>
        </w:rPr>
        <w:t>Food Choice Lab</w:t>
      </w:r>
      <w:r w:rsidRPr="002A28C8">
        <w:rPr>
          <w:rFonts w:ascii="Georgia" w:hAnsi="Georgia"/>
        </w:rPr>
        <w:t>. Authored by: Dr. William Edwards. Provided by: Niagara University. Located at: http://www.niagara.edu. License: CC BY: Attribution</w:t>
      </w:r>
    </w:p>
    <w:p w14:paraId="313A4C81" w14:textId="77777777" w:rsidR="00D9153A" w:rsidRPr="002A28C8" w:rsidRDefault="00D9153A" w:rsidP="00456EBD">
      <w:pPr>
        <w:ind w:left="3600" w:hanging="3600"/>
        <w:jc w:val="center"/>
        <w:rPr>
          <w:rFonts w:ascii="Georgia" w:hAnsi="Georgia"/>
        </w:rPr>
      </w:pPr>
    </w:p>
    <w:sectPr w:rsidR="00D9153A" w:rsidRPr="002A28C8" w:rsidSect="00693A9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6D68D" w14:textId="77777777" w:rsidR="00D9153A" w:rsidRDefault="00D9153A">
      <w:r>
        <w:separator/>
      </w:r>
    </w:p>
  </w:endnote>
  <w:endnote w:type="continuationSeparator" w:id="0">
    <w:p w14:paraId="7F205F1B" w14:textId="77777777" w:rsidR="00D9153A" w:rsidRDefault="00D9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437D7" w14:textId="77777777" w:rsidR="00D9153A" w:rsidRDefault="00D9153A" w:rsidP="00D91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EED1A" w14:textId="77777777" w:rsidR="00D9153A" w:rsidRDefault="00D9153A" w:rsidP="00745D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C9559" w14:textId="77777777" w:rsidR="00D9153A" w:rsidRDefault="00D9153A" w:rsidP="00D91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8C8">
      <w:rPr>
        <w:rStyle w:val="PageNumber"/>
        <w:noProof/>
      </w:rPr>
      <w:t>1</w:t>
    </w:r>
    <w:r>
      <w:rPr>
        <w:rStyle w:val="PageNumber"/>
      </w:rPr>
      <w:fldChar w:fldCharType="end"/>
    </w:r>
  </w:p>
  <w:p w14:paraId="76FA6626" w14:textId="77777777" w:rsidR="00D9153A" w:rsidRDefault="00D9153A" w:rsidP="00745D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85A0D" w14:textId="77777777" w:rsidR="00D9153A" w:rsidRDefault="00D9153A">
      <w:r>
        <w:separator/>
      </w:r>
    </w:p>
  </w:footnote>
  <w:footnote w:type="continuationSeparator" w:id="0">
    <w:p w14:paraId="4EEA6D64" w14:textId="77777777" w:rsidR="00D9153A" w:rsidRDefault="00D915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506D"/>
    <w:multiLevelType w:val="hybridMultilevel"/>
    <w:tmpl w:val="496A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41CC1"/>
    <w:multiLevelType w:val="hybridMultilevel"/>
    <w:tmpl w:val="AFF85B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2D6664CB"/>
    <w:multiLevelType w:val="hybridMultilevel"/>
    <w:tmpl w:val="03F2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912C94"/>
    <w:multiLevelType w:val="hybridMultilevel"/>
    <w:tmpl w:val="C192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25B93"/>
    <w:multiLevelType w:val="hybridMultilevel"/>
    <w:tmpl w:val="B2226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271AEF"/>
    <w:multiLevelType w:val="hybridMultilevel"/>
    <w:tmpl w:val="29B8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B1101"/>
    <w:multiLevelType w:val="hybridMultilevel"/>
    <w:tmpl w:val="F25C621E"/>
    <w:lvl w:ilvl="0" w:tplc="D17285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2BB6515"/>
    <w:multiLevelType w:val="multilevel"/>
    <w:tmpl w:val="6BD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A4C3B"/>
    <w:multiLevelType w:val="hybridMultilevel"/>
    <w:tmpl w:val="8EBC6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94346"/>
    <w:multiLevelType w:val="hybridMultilevel"/>
    <w:tmpl w:val="4B508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0"/>
  </w:num>
  <w:num w:numId="6">
    <w:abstractNumId w:val="8"/>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EE"/>
    <w:rsid w:val="001D0BEE"/>
    <w:rsid w:val="002A28C8"/>
    <w:rsid w:val="003C37A3"/>
    <w:rsid w:val="00456EBD"/>
    <w:rsid w:val="005149D1"/>
    <w:rsid w:val="00693A90"/>
    <w:rsid w:val="006B4E95"/>
    <w:rsid w:val="00745DD9"/>
    <w:rsid w:val="007F24E7"/>
    <w:rsid w:val="0089180B"/>
    <w:rsid w:val="009815B5"/>
    <w:rsid w:val="00A17456"/>
    <w:rsid w:val="00D9153A"/>
    <w:rsid w:val="00E01819"/>
    <w:rsid w:val="00E735B5"/>
    <w:rsid w:val="00EC0EF6"/>
    <w:rsid w:val="00F3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A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BEE"/>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D0BEE"/>
    <w:rPr>
      <w:b/>
      <w:bCs/>
    </w:rPr>
  </w:style>
  <w:style w:type="paragraph" w:styleId="BalloonText">
    <w:name w:val="Balloon Text"/>
    <w:basedOn w:val="Normal"/>
    <w:link w:val="BalloonTextChar"/>
    <w:uiPriority w:val="99"/>
    <w:semiHidden/>
    <w:unhideWhenUsed/>
    <w:rsid w:val="001D0BEE"/>
    <w:rPr>
      <w:rFonts w:ascii="Tahoma" w:hAnsi="Tahoma" w:cs="Tahoma"/>
      <w:sz w:val="16"/>
      <w:szCs w:val="16"/>
    </w:rPr>
  </w:style>
  <w:style w:type="character" w:customStyle="1" w:styleId="BalloonTextChar">
    <w:name w:val="Balloon Text Char"/>
    <w:basedOn w:val="DefaultParagraphFont"/>
    <w:link w:val="BalloonText"/>
    <w:uiPriority w:val="99"/>
    <w:semiHidden/>
    <w:rsid w:val="001D0BEE"/>
    <w:rPr>
      <w:rFonts w:ascii="Tahoma" w:eastAsia="Times New Roman" w:hAnsi="Tahoma" w:cs="Tahoma"/>
      <w:sz w:val="16"/>
      <w:szCs w:val="16"/>
    </w:rPr>
  </w:style>
  <w:style w:type="paragraph" w:styleId="Footer">
    <w:name w:val="footer"/>
    <w:basedOn w:val="Normal"/>
    <w:link w:val="FooterChar"/>
    <w:uiPriority w:val="99"/>
    <w:unhideWhenUsed/>
    <w:rsid w:val="00745DD9"/>
    <w:pPr>
      <w:tabs>
        <w:tab w:val="center" w:pos="4320"/>
        <w:tab w:val="right" w:pos="8640"/>
      </w:tabs>
    </w:pPr>
  </w:style>
  <w:style w:type="character" w:customStyle="1" w:styleId="FooterChar">
    <w:name w:val="Footer Char"/>
    <w:basedOn w:val="DefaultParagraphFont"/>
    <w:link w:val="Footer"/>
    <w:uiPriority w:val="99"/>
    <w:rsid w:val="00745DD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45D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B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BEE"/>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D0BEE"/>
    <w:rPr>
      <w:b/>
      <w:bCs/>
    </w:rPr>
  </w:style>
  <w:style w:type="paragraph" w:styleId="BalloonText">
    <w:name w:val="Balloon Text"/>
    <w:basedOn w:val="Normal"/>
    <w:link w:val="BalloonTextChar"/>
    <w:uiPriority w:val="99"/>
    <w:semiHidden/>
    <w:unhideWhenUsed/>
    <w:rsid w:val="001D0BEE"/>
    <w:rPr>
      <w:rFonts w:ascii="Tahoma" w:hAnsi="Tahoma" w:cs="Tahoma"/>
      <w:sz w:val="16"/>
      <w:szCs w:val="16"/>
    </w:rPr>
  </w:style>
  <w:style w:type="character" w:customStyle="1" w:styleId="BalloonTextChar">
    <w:name w:val="Balloon Text Char"/>
    <w:basedOn w:val="DefaultParagraphFont"/>
    <w:link w:val="BalloonText"/>
    <w:uiPriority w:val="99"/>
    <w:semiHidden/>
    <w:rsid w:val="001D0BEE"/>
    <w:rPr>
      <w:rFonts w:ascii="Tahoma" w:eastAsia="Times New Roman" w:hAnsi="Tahoma" w:cs="Tahoma"/>
      <w:sz w:val="16"/>
      <w:szCs w:val="16"/>
    </w:rPr>
  </w:style>
  <w:style w:type="paragraph" w:styleId="Footer">
    <w:name w:val="footer"/>
    <w:basedOn w:val="Normal"/>
    <w:link w:val="FooterChar"/>
    <w:uiPriority w:val="99"/>
    <w:unhideWhenUsed/>
    <w:rsid w:val="00745DD9"/>
    <w:pPr>
      <w:tabs>
        <w:tab w:val="center" w:pos="4320"/>
        <w:tab w:val="right" w:pos="8640"/>
      </w:tabs>
    </w:pPr>
  </w:style>
  <w:style w:type="character" w:customStyle="1" w:styleId="FooterChar">
    <w:name w:val="Footer Char"/>
    <w:basedOn w:val="DefaultParagraphFont"/>
    <w:link w:val="Footer"/>
    <w:uiPriority w:val="99"/>
    <w:rsid w:val="00745DD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4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1582</Words>
  <Characters>9024</Characters>
  <Application>Microsoft Macintosh Word</Application>
  <DocSecurity>0</DocSecurity>
  <Lines>75</Lines>
  <Paragraphs>21</Paragraphs>
  <ScaleCrop>false</ScaleCrop>
  <Company>Tidewater Community College</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TCC</dc:creator>
  <cp:keywords/>
  <dc:description/>
  <cp:lastModifiedBy>Vallerie Mott</cp:lastModifiedBy>
  <cp:revision>2</cp:revision>
  <dcterms:created xsi:type="dcterms:W3CDTF">2016-01-06T21:37:00Z</dcterms:created>
  <dcterms:modified xsi:type="dcterms:W3CDTF">2016-01-06T21:37:00Z</dcterms:modified>
</cp:coreProperties>
</file>