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90" w:rsidRPr="00872BC9" w:rsidRDefault="00C90272" w:rsidP="00872BC9">
      <w:pPr>
        <w:rPr>
          <w:rFonts w:ascii="Georgia" w:hAnsi="Georgia"/>
          <w:b/>
          <w:sz w:val="44"/>
          <w:szCs w:val="44"/>
        </w:rPr>
      </w:pPr>
      <w:r w:rsidRPr="00872BC9">
        <w:rPr>
          <w:rFonts w:ascii="Georgia" w:hAnsi="Georgia"/>
          <w:b/>
          <w:sz w:val="44"/>
          <w:szCs w:val="44"/>
        </w:rPr>
        <w:t>Invertebrate</w:t>
      </w:r>
      <w:r w:rsidR="006C5DC5" w:rsidRPr="00872BC9">
        <w:rPr>
          <w:rFonts w:ascii="Georgia" w:hAnsi="Georgia"/>
          <w:b/>
          <w:sz w:val="44"/>
          <w:szCs w:val="44"/>
        </w:rPr>
        <w:t xml:space="preserve"> Lab</w:t>
      </w:r>
      <w:r w:rsidR="00872BC9" w:rsidRPr="00872BC9">
        <w:rPr>
          <w:rFonts w:ascii="Georgia" w:hAnsi="Georgia"/>
          <w:b/>
          <w:sz w:val="44"/>
          <w:szCs w:val="44"/>
        </w:rPr>
        <w:t xml:space="preserve"> II</w:t>
      </w:r>
    </w:p>
    <w:p w:rsidR="00EE4D90" w:rsidRPr="00872BC9" w:rsidRDefault="00EE4D90" w:rsidP="00872BC9">
      <w:pPr>
        <w:rPr>
          <w:rFonts w:ascii="Georgia" w:hAnsi="Georgia"/>
        </w:rPr>
      </w:pPr>
    </w:p>
    <w:p w:rsidR="00EE4D90" w:rsidRPr="00872BC9" w:rsidRDefault="00872BC9" w:rsidP="00872BC9">
      <w:pPr>
        <w:spacing w:after="120"/>
        <w:rPr>
          <w:rFonts w:ascii="Georgia" w:hAnsi="Georgia"/>
          <w:b/>
          <w:sz w:val="36"/>
          <w:szCs w:val="36"/>
        </w:rPr>
      </w:pPr>
      <w:r w:rsidRPr="00872BC9">
        <w:rPr>
          <w:rFonts w:ascii="Georgia" w:hAnsi="Georgia"/>
          <w:b/>
          <w:sz w:val="36"/>
          <w:szCs w:val="36"/>
        </w:rPr>
        <w:t>Learning Objectives</w:t>
      </w:r>
    </w:p>
    <w:p w:rsidR="00C90272" w:rsidRPr="00872BC9" w:rsidRDefault="00C90272" w:rsidP="00872BC9">
      <w:pPr>
        <w:pStyle w:val="ListParagraph"/>
        <w:numPr>
          <w:ilvl w:val="0"/>
          <w:numId w:val="2"/>
        </w:numPr>
        <w:rPr>
          <w:rFonts w:ascii="Georgia" w:hAnsi="Georgia"/>
        </w:rPr>
      </w:pPr>
      <w:r w:rsidRPr="00872BC9">
        <w:rPr>
          <w:rFonts w:ascii="Georgia" w:hAnsi="Georgia"/>
        </w:rPr>
        <w:t>State the phyla of the organisms discussed in the lab activities</w:t>
      </w:r>
    </w:p>
    <w:p w:rsidR="00EE4D90" w:rsidRPr="00872BC9" w:rsidRDefault="00C90272" w:rsidP="00872BC9">
      <w:pPr>
        <w:pStyle w:val="ListParagraph"/>
        <w:numPr>
          <w:ilvl w:val="0"/>
          <w:numId w:val="2"/>
        </w:numPr>
        <w:rPr>
          <w:rFonts w:ascii="Georgia" w:hAnsi="Georgia"/>
        </w:rPr>
      </w:pPr>
      <w:r w:rsidRPr="00872BC9">
        <w:rPr>
          <w:rFonts w:ascii="Georgia" w:hAnsi="Georgia"/>
        </w:rPr>
        <w:t>Use the characteristics of symmetry, coelom, embryo tissue layers, and patterns of development to differentiate between the different invertebrate groups</w:t>
      </w:r>
    </w:p>
    <w:p w:rsidR="00C53BB7" w:rsidRPr="00872BC9" w:rsidRDefault="00EE4D90" w:rsidP="00872BC9">
      <w:pPr>
        <w:pStyle w:val="ListParagraph"/>
        <w:numPr>
          <w:ilvl w:val="0"/>
          <w:numId w:val="2"/>
        </w:numPr>
        <w:rPr>
          <w:rFonts w:ascii="Georgia" w:hAnsi="Georgia"/>
        </w:rPr>
      </w:pPr>
      <w:r w:rsidRPr="00872BC9">
        <w:rPr>
          <w:rFonts w:ascii="Georgia" w:hAnsi="Georgia"/>
        </w:rPr>
        <w:t xml:space="preserve">Recognize and identify </w:t>
      </w:r>
      <w:r w:rsidR="007F3B57" w:rsidRPr="00872BC9">
        <w:rPr>
          <w:rFonts w:ascii="Georgia" w:hAnsi="Georgia"/>
        </w:rPr>
        <w:t xml:space="preserve">the </w:t>
      </w:r>
      <w:r w:rsidR="00C53BB7" w:rsidRPr="00872BC9">
        <w:rPr>
          <w:rFonts w:ascii="Georgia" w:hAnsi="Georgia"/>
        </w:rPr>
        <w:t>platehelminthes</w:t>
      </w:r>
      <w:r w:rsidRPr="00872BC9">
        <w:rPr>
          <w:rFonts w:ascii="Georgia" w:hAnsi="Georgia"/>
        </w:rPr>
        <w:t xml:space="preserve"> specimens viewed in the lab</w:t>
      </w:r>
    </w:p>
    <w:p w:rsidR="00C53BB7" w:rsidRPr="00872BC9" w:rsidRDefault="00C53BB7" w:rsidP="00872BC9">
      <w:pPr>
        <w:pStyle w:val="ListParagraph"/>
        <w:numPr>
          <w:ilvl w:val="0"/>
          <w:numId w:val="2"/>
        </w:numPr>
        <w:rPr>
          <w:rFonts w:ascii="Georgia" w:hAnsi="Georgia"/>
        </w:rPr>
      </w:pPr>
      <w:r w:rsidRPr="00872BC9">
        <w:rPr>
          <w:rFonts w:ascii="Georgia" w:hAnsi="Georgia"/>
        </w:rPr>
        <w:t xml:space="preserve">Describe the lifecycle of the tapeworm, </w:t>
      </w:r>
      <w:r w:rsidRPr="00872BC9">
        <w:rPr>
          <w:rFonts w:ascii="Georgia" w:hAnsi="Georgia"/>
          <w:i/>
        </w:rPr>
        <w:t>Taenia pisiformes</w:t>
      </w:r>
    </w:p>
    <w:p w:rsidR="00220B98" w:rsidRPr="00872BC9" w:rsidRDefault="00C53BB7" w:rsidP="00872BC9">
      <w:pPr>
        <w:pStyle w:val="ListParagraph"/>
        <w:numPr>
          <w:ilvl w:val="0"/>
          <w:numId w:val="2"/>
        </w:numPr>
        <w:rPr>
          <w:rFonts w:ascii="Georgia" w:hAnsi="Georgia"/>
        </w:rPr>
      </w:pPr>
      <w:r w:rsidRPr="00872BC9">
        <w:rPr>
          <w:rFonts w:ascii="Georgia" w:hAnsi="Georgia"/>
        </w:rPr>
        <w:t>Recognize the planeria structures eyespot, flame cell, pharynx, scolex</w:t>
      </w:r>
    </w:p>
    <w:p w:rsidR="00CB5392" w:rsidRPr="00872BC9" w:rsidRDefault="0028118F" w:rsidP="00872BC9">
      <w:pPr>
        <w:pStyle w:val="ListParagraph"/>
        <w:numPr>
          <w:ilvl w:val="0"/>
          <w:numId w:val="2"/>
        </w:numPr>
        <w:rPr>
          <w:rFonts w:ascii="Georgia" w:hAnsi="Georgia"/>
        </w:rPr>
      </w:pPr>
      <w:r w:rsidRPr="00872BC9">
        <w:rPr>
          <w:rFonts w:ascii="Georgia" w:hAnsi="Georgia"/>
        </w:rPr>
        <w:t xml:space="preserve">Recognize and identify the </w:t>
      </w:r>
      <w:r w:rsidR="00C53BB7" w:rsidRPr="00872BC9">
        <w:rPr>
          <w:rFonts w:ascii="Georgia" w:hAnsi="Georgia"/>
        </w:rPr>
        <w:t>mollusca</w:t>
      </w:r>
      <w:r w:rsidRPr="00872BC9">
        <w:rPr>
          <w:rFonts w:ascii="Georgia" w:hAnsi="Georgia"/>
        </w:rPr>
        <w:t xml:space="preserve"> specimens viewed in lab</w:t>
      </w:r>
      <w:r w:rsidR="00220B98" w:rsidRPr="00872BC9">
        <w:rPr>
          <w:rFonts w:ascii="Georgia" w:hAnsi="Georgia"/>
        </w:rPr>
        <w:t xml:space="preserve"> </w:t>
      </w:r>
    </w:p>
    <w:p w:rsidR="00CB5392" w:rsidRPr="00872BC9" w:rsidRDefault="00CB5392" w:rsidP="00872BC9">
      <w:pPr>
        <w:pStyle w:val="ListParagraph"/>
        <w:numPr>
          <w:ilvl w:val="0"/>
          <w:numId w:val="2"/>
        </w:numPr>
        <w:rPr>
          <w:rFonts w:ascii="Georgia" w:hAnsi="Georgia"/>
        </w:rPr>
      </w:pPr>
      <w:r w:rsidRPr="00872BC9">
        <w:rPr>
          <w:rFonts w:ascii="Georgia" w:hAnsi="Georgia"/>
        </w:rPr>
        <w:t>Identify identify foot, visceral, mantle, exoskeleton and radula</w:t>
      </w:r>
    </w:p>
    <w:p w:rsidR="00CB5392" w:rsidRPr="00872BC9" w:rsidRDefault="00D1457E" w:rsidP="00872BC9">
      <w:pPr>
        <w:pStyle w:val="ListParagraph"/>
        <w:numPr>
          <w:ilvl w:val="0"/>
          <w:numId w:val="2"/>
        </w:numPr>
        <w:rPr>
          <w:rFonts w:ascii="Georgia" w:hAnsi="Georgia"/>
        </w:rPr>
      </w:pPr>
      <w:r w:rsidRPr="00872BC9">
        <w:rPr>
          <w:rFonts w:ascii="Georgia" w:hAnsi="Georgia"/>
        </w:rPr>
        <w:t xml:space="preserve">Recognize and identify the </w:t>
      </w:r>
      <w:r w:rsidR="00C53BB7" w:rsidRPr="00872BC9">
        <w:rPr>
          <w:rFonts w:ascii="Georgia" w:hAnsi="Georgia"/>
        </w:rPr>
        <w:t>annelidia</w:t>
      </w:r>
      <w:r w:rsidRPr="00872BC9">
        <w:rPr>
          <w:rFonts w:ascii="Georgia" w:hAnsi="Georgia"/>
        </w:rPr>
        <w:t xml:space="preserve"> examples viewed in the lab</w:t>
      </w:r>
    </w:p>
    <w:p w:rsidR="00D1457E" w:rsidRPr="00872BC9" w:rsidRDefault="00CB5392" w:rsidP="00872BC9">
      <w:pPr>
        <w:pStyle w:val="ListParagraph"/>
        <w:numPr>
          <w:ilvl w:val="0"/>
          <w:numId w:val="2"/>
        </w:numPr>
        <w:rPr>
          <w:rFonts w:ascii="Georgia" w:hAnsi="Georgia"/>
        </w:rPr>
      </w:pPr>
      <w:r w:rsidRPr="00872BC9">
        <w:rPr>
          <w:rFonts w:ascii="Georgia" w:hAnsi="Georgia"/>
        </w:rPr>
        <w:t xml:space="preserve">Identify </w:t>
      </w:r>
      <w:r w:rsidR="002D6E56" w:rsidRPr="00872BC9">
        <w:rPr>
          <w:rFonts w:ascii="Georgia" w:hAnsi="Georgia"/>
        </w:rPr>
        <w:t>setae and clitellum</w:t>
      </w:r>
    </w:p>
    <w:p w:rsidR="00D1457E" w:rsidRPr="00872BC9" w:rsidRDefault="00D1457E" w:rsidP="00872BC9">
      <w:pPr>
        <w:numPr>
          <w:ilvl w:val="0"/>
          <w:numId w:val="2"/>
        </w:numPr>
        <w:spacing w:before="100" w:beforeAutospacing="1" w:after="100" w:afterAutospacing="1"/>
        <w:rPr>
          <w:rFonts w:ascii="Georgia" w:eastAsia="Times New Roman" w:hAnsi="Georgia" w:cs="Arial"/>
        </w:rPr>
      </w:pPr>
      <w:r w:rsidRPr="00872BC9">
        <w:rPr>
          <w:rFonts w:ascii="Georgia" w:eastAsia="Times New Roman" w:hAnsi="Georgia" w:cs="Arial"/>
        </w:rPr>
        <w:t>Design and perform a set of experiments to evaluate whether female bean beetles (</w:t>
      </w:r>
      <w:r w:rsidRPr="00872BC9">
        <w:rPr>
          <w:rFonts w:ascii="Georgia" w:eastAsia="Times New Roman" w:hAnsi="Georgia" w:cs="Arial"/>
          <w:i/>
          <w:iCs/>
        </w:rPr>
        <w:t>Callosobruchus maculatus</w:t>
      </w:r>
      <w:r w:rsidRPr="00872BC9">
        <w:rPr>
          <w:rFonts w:ascii="Georgia" w:eastAsia="Times New Roman" w:hAnsi="Georgia" w:cs="Arial"/>
        </w:rPr>
        <w:t>) discriminate between suitable species of beans.</w:t>
      </w:r>
    </w:p>
    <w:p w:rsidR="0028118F" w:rsidRPr="00872BC9" w:rsidRDefault="00DD2C6B" w:rsidP="00872BC9">
      <w:pPr>
        <w:pStyle w:val="ListParagraph"/>
        <w:numPr>
          <w:ilvl w:val="0"/>
          <w:numId w:val="2"/>
        </w:numPr>
        <w:rPr>
          <w:rFonts w:ascii="Georgia" w:hAnsi="Georgia"/>
        </w:rPr>
      </w:pPr>
      <w:r w:rsidRPr="00872BC9">
        <w:rPr>
          <w:rFonts w:ascii="Georgia" w:hAnsi="Georgia"/>
        </w:rPr>
        <w:t xml:space="preserve">Perform a chi square analysis and determine if the results </w:t>
      </w:r>
      <w:r w:rsidR="00C53BB7" w:rsidRPr="00872BC9">
        <w:rPr>
          <w:rFonts w:ascii="Georgia" w:hAnsi="Georgia"/>
        </w:rPr>
        <w:t xml:space="preserve">from the bean beetle experiment </w:t>
      </w:r>
      <w:r w:rsidRPr="00872BC9">
        <w:rPr>
          <w:rFonts w:ascii="Georgia" w:hAnsi="Georgia"/>
        </w:rPr>
        <w:t>are statistically significant by using the degrees of freedom and the p value</w:t>
      </w:r>
    </w:p>
    <w:p w:rsidR="00EE4D90" w:rsidRPr="00872BC9" w:rsidRDefault="00EE4D90" w:rsidP="00872BC9">
      <w:pPr>
        <w:pStyle w:val="ListParagraph"/>
        <w:rPr>
          <w:rFonts w:ascii="Georgia" w:hAnsi="Georgia"/>
        </w:rPr>
      </w:pPr>
    </w:p>
    <w:p w:rsidR="00872BC9" w:rsidRPr="00872BC9" w:rsidRDefault="00872BC9" w:rsidP="00872BC9">
      <w:pPr>
        <w:spacing w:before="120" w:after="120"/>
        <w:rPr>
          <w:rFonts w:ascii="Georgia" w:hAnsi="Georgia"/>
          <w:b/>
          <w:sz w:val="36"/>
          <w:szCs w:val="36"/>
        </w:rPr>
      </w:pPr>
      <w:r w:rsidRPr="00872BC9">
        <w:rPr>
          <w:rFonts w:ascii="Georgia" w:hAnsi="Georgia"/>
          <w:b/>
          <w:sz w:val="36"/>
          <w:szCs w:val="36"/>
        </w:rPr>
        <w:t xml:space="preserve">Flatworms (phylum platyhelminthes) </w:t>
      </w:r>
    </w:p>
    <w:p w:rsidR="00B12C21" w:rsidRPr="00872BC9" w:rsidRDefault="00872BC9" w:rsidP="00872BC9">
      <w:pPr>
        <w:spacing w:before="120" w:after="120"/>
        <w:rPr>
          <w:rFonts w:ascii="Georgia" w:hAnsi="Georgia"/>
          <w:b/>
          <w:sz w:val="27"/>
          <w:szCs w:val="27"/>
        </w:rPr>
      </w:pPr>
      <w:r w:rsidRPr="00872BC9">
        <w:rPr>
          <w:rFonts w:ascii="Georgia" w:hAnsi="Georgia"/>
          <w:b/>
          <w:sz w:val="27"/>
          <w:szCs w:val="27"/>
        </w:rPr>
        <w:t>Procedure</w:t>
      </w:r>
    </w:p>
    <w:p w:rsidR="004519A7" w:rsidRPr="004B3BC7" w:rsidRDefault="00EE4D90" w:rsidP="004B3BC7">
      <w:pPr>
        <w:rPr>
          <w:rFonts w:ascii="Georgia" w:hAnsi="Georgia"/>
        </w:rPr>
      </w:pPr>
      <w:r w:rsidRPr="004B3BC7">
        <w:rPr>
          <w:rFonts w:ascii="Georgia" w:hAnsi="Georgia"/>
        </w:rPr>
        <w:t xml:space="preserve">Access the </w:t>
      </w:r>
      <w:r w:rsidR="00872BC9" w:rsidRPr="004B3BC7">
        <w:rPr>
          <w:rFonts w:ascii="Georgia" w:hAnsi="Georgia"/>
        </w:rPr>
        <w:t>page “Reading: Flatworms”</w:t>
      </w:r>
      <w:r w:rsidR="00C10960" w:rsidRPr="004B3BC7">
        <w:rPr>
          <w:rFonts w:ascii="Georgia" w:hAnsi="Georgia"/>
        </w:rPr>
        <w:t xml:space="preserve"> </w:t>
      </w:r>
    </w:p>
    <w:p w:rsidR="002D6E56" w:rsidRPr="00872BC9" w:rsidRDefault="00872BC9" w:rsidP="00872BC9">
      <w:pPr>
        <w:spacing w:before="120" w:after="120"/>
        <w:rPr>
          <w:rFonts w:ascii="Georgia" w:hAnsi="Georgia"/>
          <w:b/>
          <w:sz w:val="27"/>
          <w:szCs w:val="27"/>
        </w:rPr>
      </w:pPr>
      <w:r>
        <w:rPr>
          <w:rFonts w:ascii="Georgia" w:hAnsi="Georgia"/>
          <w:b/>
          <w:sz w:val="27"/>
          <w:szCs w:val="27"/>
        </w:rPr>
        <w:t>Questions</w:t>
      </w:r>
    </w:p>
    <w:p w:rsidR="004B3BC7" w:rsidRPr="00872BC9" w:rsidRDefault="004B3BC7" w:rsidP="004B3BC7">
      <w:pPr>
        <w:pStyle w:val="ListParagraph"/>
        <w:numPr>
          <w:ilvl w:val="0"/>
          <w:numId w:val="9"/>
        </w:numPr>
        <w:tabs>
          <w:tab w:val="left" w:pos="1170"/>
        </w:tabs>
        <w:rPr>
          <w:rFonts w:ascii="Georgia" w:hAnsi="Georgia"/>
        </w:rPr>
      </w:pPr>
      <w:r w:rsidRPr="00872BC9">
        <w:rPr>
          <w:rFonts w:ascii="Georgia" w:hAnsi="Georgia"/>
        </w:rPr>
        <w:t xml:space="preserve">Observe the live planaria, if present, under the dissecting. If there are no live specimens, view this video: </w:t>
      </w:r>
      <w:hyperlink r:id="rId8" w:history="1">
        <w:r w:rsidRPr="00872BC9">
          <w:rPr>
            <w:rStyle w:val="Hyperlink"/>
            <w:rFonts w:ascii="Georgia" w:hAnsi="Georgia"/>
          </w:rPr>
          <w:t>https://www.youtube.com/watch?v=w0QzSYQGsnA</w:t>
        </w:r>
      </w:hyperlink>
      <w:r w:rsidRPr="00872BC9">
        <w:rPr>
          <w:rFonts w:ascii="Georgia" w:hAnsi="Georgia"/>
        </w:rPr>
        <w:t xml:space="preserve"> </w:t>
      </w:r>
    </w:p>
    <w:p w:rsidR="002D6E56" w:rsidRPr="004B3BC7" w:rsidRDefault="002D6E56" w:rsidP="004B3BC7">
      <w:pPr>
        <w:pStyle w:val="ListParagraph"/>
        <w:numPr>
          <w:ilvl w:val="1"/>
          <w:numId w:val="9"/>
        </w:numPr>
        <w:tabs>
          <w:tab w:val="left" w:pos="1170"/>
        </w:tabs>
        <w:rPr>
          <w:rFonts w:ascii="Georgia" w:hAnsi="Georgia"/>
        </w:rPr>
      </w:pPr>
      <w:r w:rsidRPr="004B3BC7">
        <w:rPr>
          <w:rFonts w:ascii="Georgia" w:hAnsi="Georgia"/>
        </w:rPr>
        <w:t>What type of symmetry does the planaria display?</w:t>
      </w:r>
    </w:p>
    <w:p w:rsidR="002D6E56" w:rsidRPr="00872BC9" w:rsidRDefault="002D6E56" w:rsidP="00872BC9">
      <w:pPr>
        <w:tabs>
          <w:tab w:val="left" w:pos="1170"/>
        </w:tabs>
        <w:rPr>
          <w:rFonts w:ascii="Georgia" w:hAnsi="Georgia"/>
        </w:rPr>
      </w:pPr>
    </w:p>
    <w:p w:rsidR="002D6E56" w:rsidRPr="00872BC9" w:rsidRDefault="002D6E56" w:rsidP="00872BC9">
      <w:pPr>
        <w:tabs>
          <w:tab w:val="left" w:pos="1170"/>
        </w:tabs>
        <w:rPr>
          <w:rFonts w:ascii="Georgia" w:hAnsi="Georgia"/>
        </w:rPr>
      </w:pPr>
    </w:p>
    <w:p w:rsidR="002D6E56" w:rsidRPr="00872BC9" w:rsidRDefault="002D6E56" w:rsidP="004B3BC7">
      <w:pPr>
        <w:pStyle w:val="ListParagraph"/>
        <w:numPr>
          <w:ilvl w:val="1"/>
          <w:numId w:val="9"/>
        </w:numPr>
        <w:tabs>
          <w:tab w:val="left" w:pos="1170"/>
        </w:tabs>
        <w:rPr>
          <w:rFonts w:ascii="Georgia" w:hAnsi="Georgia"/>
        </w:rPr>
      </w:pPr>
      <w:r w:rsidRPr="00872BC9">
        <w:rPr>
          <w:rFonts w:ascii="Georgia" w:hAnsi="Georgia"/>
        </w:rPr>
        <w:t>Does the planaria exhibit cephalization?</w:t>
      </w:r>
    </w:p>
    <w:p w:rsidR="002D6E56" w:rsidRPr="00872BC9" w:rsidRDefault="002D6E56" w:rsidP="00872BC9">
      <w:pPr>
        <w:tabs>
          <w:tab w:val="left" w:pos="1170"/>
        </w:tabs>
        <w:rPr>
          <w:rFonts w:ascii="Georgia" w:hAnsi="Georgia"/>
        </w:rPr>
      </w:pPr>
    </w:p>
    <w:p w:rsidR="002D6E56" w:rsidRPr="00872BC9" w:rsidRDefault="002D6E56" w:rsidP="00872BC9">
      <w:pPr>
        <w:tabs>
          <w:tab w:val="left" w:pos="1170"/>
        </w:tabs>
        <w:rPr>
          <w:rFonts w:ascii="Georgia" w:hAnsi="Georgia"/>
        </w:rPr>
      </w:pPr>
    </w:p>
    <w:p w:rsidR="00B009D9" w:rsidRPr="00872BC9" w:rsidRDefault="006A266A" w:rsidP="004B3BC7">
      <w:pPr>
        <w:pStyle w:val="ListParagraph"/>
        <w:numPr>
          <w:ilvl w:val="1"/>
          <w:numId w:val="9"/>
        </w:numPr>
        <w:tabs>
          <w:tab w:val="left" w:pos="1170"/>
        </w:tabs>
        <w:rPr>
          <w:rFonts w:ascii="Georgia" w:hAnsi="Georgia"/>
        </w:rPr>
      </w:pPr>
      <w:r w:rsidRPr="00872BC9">
        <w:rPr>
          <w:rFonts w:ascii="Georgia" w:hAnsi="Georgia"/>
        </w:rPr>
        <w:t>Can you locate the planaria eyespots? What do the eye</w:t>
      </w:r>
      <w:r w:rsidR="002D6E56" w:rsidRPr="00872BC9">
        <w:rPr>
          <w:rFonts w:ascii="Georgia" w:hAnsi="Georgia"/>
        </w:rPr>
        <w:t>spots sense?</w:t>
      </w:r>
    </w:p>
    <w:p w:rsidR="00B009D9" w:rsidRPr="00872BC9" w:rsidRDefault="00B009D9" w:rsidP="00872BC9">
      <w:pPr>
        <w:tabs>
          <w:tab w:val="left" w:pos="1170"/>
        </w:tabs>
        <w:rPr>
          <w:rFonts w:ascii="Georgia" w:hAnsi="Georgia"/>
        </w:rPr>
      </w:pPr>
    </w:p>
    <w:p w:rsidR="00B009D9" w:rsidRPr="00872BC9" w:rsidRDefault="00B009D9" w:rsidP="00872BC9">
      <w:pPr>
        <w:tabs>
          <w:tab w:val="left" w:pos="1170"/>
        </w:tabs>
        <w:rPr>
          <w:rFonts w:ascii="Georgia" w:hAnsi="Georgia"/>
        </w:rPr>
      </w:pPr>
    </w:p>
    <w:p w:rsidR="002D6E56" w:rsidRPr="00872BC9" w:rsidRDefault="002D6E56" w:rsidP="00872BC9">
      <w:pPr>
        <w:tabs>
          <w:tab w:val="left" w:pos="1170"/>
        </w:tabs>
        <w:rPr>
          <w:rFonts w:ascii="Georgia" w:hAnsi="Georgia"/>
        </w:rPr>
      </w:pPr>
    </w:p>
    <w:p w:rsidR="00872BC9" w:rsidRPr="004B3BC7" w:rsidRDefault="006A266A" w:rsidP="00872BC9">
      <w:pPr>
        <w:pStyle w:val="ListParagraph"/>
        <w:numPr>
          <w:ilvl w:val="0"/>
          <w:numId w:val="9"/>
        </w:numPr>
        <w:tabs>
          <w:tab w:val="left" w:pos="1170"/>
        </w:tabs>
        <w:rPr>
          <w:rFonts w:ascii="Georgia" w:hAnsi="Georgia"/>
        </w:rPr>
      </w:pPr>
      <w:r w:rsidRPr="00872BC9">
        <w:rPr>
          <w:rFonts w:ascii="Georgia" w:hAnsi="Georgia"/>
        </w:rPr>
        <w:t>View the large planaria model. Make sure you can identify the pharynx, the eyespots, and the flame cells.</w:t>
      </w:r>
    </w:p>
    <w:p w:rsidR="00A409A2" w:rsidRPr="00872BC9" w:rsidRDefault="006A266A" w:rsidP="004B3BC7">
      <w:pPr>
        <w:pStyle w:val="ListParagraph"/>
        <w:numPr>
          <w:ilvl w:val="1"/>
          <w:numId w:val="9"/>
        </w:numPr>
        <w:tabs>
          <w:tab w:val="left" w:pos="1170"/>
        </w:tabs>
        <w:rPr>
          <w:rFonts w:ascii="Georgia" w:hAnsi="Georgia"/>
        </w:rPr>
      </w:pPr>
      <w:r w:rsidRPr="00872BC9">
        <w:rPr>
          <w:rFonts w:ascii="Georgia" w:hAnsi="Georgia"/>
        </w:rPr>
        <w:t>Does the planaria have a complete or incomplete digestive system?</w:t>
      </w:r>
    </w:p>
    <w:p w:rsidR="00A409A2" w:rsidRPr="00872BC9" w:rsidRDefault="00A409A2" w:rsidP="00872BC9">
      <w:pPr>
        <w:tabs>
          <w:tab w:val="left" w:pos="1170"/>
        </w:tabs>
        <w:rPr>
          <w:rFonts w:ascii="Georgia" w:hAnsi="Georgia"/>
        </w:rPr>
      </w:pPr>
    </w:p>
    <w:p w:rsidR="00A409A2" w:rsidRPr="00872BC9" w:rsidRDefault="00A409A2" w:rsidP="00872BC9">
      <w:pPr>
        <w:tabs>
          <w:tab w:val="left" w:pos="1170"/>
        </w:tabs>
        <w:rPr>
          <w:rFonts w:ascii="Georgia" w:hAnsi="Georgia"/>
        </w:rPr>
      </w:pPr>
    </w:p>
    <w:p w:rsidR="006A266A" w:rsidRPr="00872BC9" w:rsidRDefault="006A266A" w:rsidP="00872BC9">
      <w:pPr>
        <w:tabs>
          <w:tab w:val="left" w:pos="1170"/>
        </w:tabs>
        <w:rPr>
          <w:rFonts w:ascii="Georgia" w:hAnsi="Georgia"/>
        </w:rPr>
      </w:pPr>
    </w:p>
    <w:p w:rsidR="00A409A2" w:rsidRPr="00872BC9" w:rsidRDefault="006A266A" w:rsidP="004B3BC7">
      <w:pPr>
        <w:pStyle w:val="ListParagraph"/>
        <w:numPr>
          <w:ilvl w:val="1"/>
          <w:numId w:val="9"/>
        </w:numPr>
        <w:tabs>
          <w:tab w:val="left" w:pos="1170"/>
        </w:tabs>
        <w:rPr>
          <w:rFonts w:ascii="Georgia" w:hAnsi="Georgia"/>
        </w:rPr>
      </w:pPr>
      <w:r w:rsidRPr="00872BC9">
        <w:rPr>
          <w:rFonts w:ascii="Georgia" w:hAnsi="Georgia"/>
        </w:rPr>
        <w:lastRenderedPageBreak/>
        <w:t>What is the function of the flame cell?</w:t>
      </w:r>
    </w:p>
    <w:p w:rsidR="00A409A2" w:rsidRPr="00872BC9" w:rsidRDefault="00A409A2" w:rsidP="00872BC9">
      <w:pPr>
        <w:tabs>
          <w:tab w:val="left" w:pos="1170"/>
        </w:tabs>
        <w:rPr>
          <w:rFonts w:ascii="Georgia" w:hAnsi="Georgia"/>
        </w:rPr>
      </w:pPr>
    </w:p>
    <w:p w:rsidR="00A409A2" w:rsidRPr="00872BC9" w:rsidRDefault="00A409A2" w:rsidP="00872BC9">
      <w:pPr>
        <w:tabs>
          <w:tab w:val="left" w:pos="1170"/>
        </w:tabs>
        <w:rPr>
          <w:rFonts w:ascii="Georgia" w:hAnsi="Georgia"/>
        </w:rPr>
      </w:pPr>
    </w:p>
    <w:p w:rsidR="00A409A2" w:rsidRPr="00872BC9" w:rsidRDefault="00A409A2" w:rsidP="00872BC9">
      <w:pPr>
        <w:tabs>
          <w:tab w:val="left" w:pos="1170"/>
        </w:tabs>
        <w:rPr>
          <w:rFonts w:ascii="Georgia" w:hAnsi="Georgia"/>
        </w:rPr>
      </w:pPr>
    </w:p>
    <w:p w:rsidR="006A266A" w:rsidRPr="00872BC9" w:rsidRDefault="006A266A" w:rsidP="00872BC9">
      <w:pPr>
        <w:tabs>
          <w:tab w:val="left" w:pos="1170"/>
        </w:tabs>
        <w:rPr>
          <w:rFonts w:ascii="Georgia" w:hAnsi="Georgia"/>
        </w:rPr>
      </w:pPr>
    </w:p>
    <w:p w:rsidR="00A409A2" w:rsidRPr="00872BC9" w:rsidRDefault="00A409A2" w:rsidP="004B3BC7">
      <w:pPr>
        <w:pStyle w:val="ListParagraph"/>
        <w:numPr>
          <w:ilvl w:val="1"/>
          <w:numId w:val="9"/>
        </w:numPr>
        <w:tabs>
          <w:tab w:val="left" w:pos="1170"/>
        </w:tabs>
        <w:rPr>
          <w:rFonts w:ascii="Georgia" w:hAnsi="Georgia"/>
        </w:rPr>
      </w:pPr>
      <w:r w:rsidRPr="00872BC9">
        <w:rPr>
          <w:rFonts w:ascii="Georgia" w:hAnsi="Georgia"/>
        </w:rPr>
        <w:t>Are planaria hermaphrodites?</w:t>
      </w:r>
    </w:p>
    <w:p w:rsidR="00A409A2" w:rsidRPr="00872BC9" w:rsidRDefault="00A409A2" w:rsidP="00872BC9">
      <w:pPr>
        <w:tabs>
          <w:tab w:val="left" w:pos="1170"/>
        </w:tabs>
        <w:rPr>
          <w:rFonts w:ascii="Georgia" w:hAnsi="Georgia"/>
        </w:rPr>
      </w:pPr>
    </w:p>
    <w:p w:rsidR="00A409A2" w:rsidRPr="00872BC9" w:rsidRDefault="00A409A2" w:rsidP="00872BC9">
      <w:pPr>
        <w:tabs>
          <w:tab w:val="left" w:pos="1170"/>
        </w:tabs>
        <w:rPr>
          <w:rFonts w:ascii="Georgia" w:hAnsi="Georgia"/>
        </w:rPr>
      </w:pPr>
    </w:p>
    <w:p w:rsidR="00E55D1C" w:rsidRPr="00872BC9" w:rsidRDefault="00E55D1C" w:rsidP="00872BC9">
      <w:pPr>
        <w:tabs>
          <w:tab w:val="left" w:pos="1170"/>
        </w:tabs>
        <w:rPr>
          <w:rFonts w:ascii="Georgia" w:hAnsi="Georgia"/>
        </w:rPr>
      </w:pPr>
    </w:p>
    <w:p w:rsidR="00A409A2" w:rsidRPr="00872BC9" w:rsidRDefault="00A409A2" w:rsidP="00872BC9">
      <w:pPr>
        <w:tabs>
          <w:tab w:val="left" w:pos="1170"/>
        </w:tabs>
        <w:rPr>
          <w:rFonts w:ascii="Georgia" w:hAnsi="Georgia"/>
        </w:rPr>
      </w:pPr>
    </w:p>
    <w:p w:rsidR="00A409A2" w:rsidRPr="00872BC9" w:rsidRDefault="00A409A2" w:rsidP="004B3BC7">
      <w:pPr>
        <w:pStyle w:val="ListParagraph"/>
        <w:numPr>
          <w:ilvl w:val="1"/>
          <w:numId w:val="9"/>
        </w:numPr>
        <w:tabs>
          <w:tab w:val="left" w:pos="1170"/>
        </w:tabs>
        <w:rPr>
          <w:rFonts w:ascii="Georgia" w:hAnsi="Georgia"/>
        </w:rPr>
      </w:pPr>
      <w:r w:rsidRPr="00872BC9">
        <w:rPr>
          <w:rFonts w:ascii="Georgia" w:hAnsi="Georgia"/>
        </w:rPr>
        <w:t>Scientists say planaria have ladder like organs. Why?</w:t>
      </w:r>
    </w:p>
    <w:p w:rsidR="00A409A2" w:rsidRPr="00872BC9" w:rsidRDefault="00A409A2" w:rsidP="00872BC9">
      <w:pPr>
        <w:ind w:left="360"/>
        <w:rPr>
          <w:rFonts w:ascii="Georgia" w:hAnsi="Georgia"/>
        </w:rPr>
      </w:pPr>
    </w:p>
    <w:p w:rsidR="00A409A2" w:rsidRPr="00872BC9" w:rsidRDefault="00A409A2" w:rsidP="00872BC9">
      <w:pPr>
        <w:ind w:left="360"/>
        <w:rPr>
          <w:rFonts w:ascii="Georgia" w:hAnsi="Georgia"/>
        </w:rPr>
      </w:pPr>
    </w:p>
    <w:p w:rsidR="00A409A2" w:rsidRDefault="00A409A2" w:rsidP="00872BC9">
      <w:pPr>
        <w:rPr>
          <w:rFonts w:ascii="Georgia" w:hAnsi="Georgia"/>
        </w:rPr>
      </w:pPr>
    </w:p>
    <w:p w:rsidR="00872BC9" w:rsidRPr="00872BC9" w:rsidRDefault="00872BC9" w:rsidP="00872BC9">
      <w:pPr>
        <w:spacing w:before="120" w:after="120"/>
        <w:rPr>
          <w:rFonts w:ascii="Georgia" w:hAnsi="Georgia"/>
          <w:b/>
          <w:sz w:val="36"/>
          <w:szCs w:val="36"/>
        </w:rPr>
      </w:pPr>
      <w:r>
        <w:rPr>
          <w:rFonts w:ascii="Georgia" w:hAnsi="Georgia"/>
          <w:b/>
          <w:sz w:val="36"/>
          <w:szCs w:val="36"/>
        </w:rPr>
        <w:t xml:space="preserve">Liver </w:t>
      </w:r>
      <w:r w:rsidRPr="00872BC9">
        <w:rPr>
          <w:rFonts w:ascii="Georgia" w:hAnsi="Georgia"/>
          <w:b/>
          <w:sz w:val="36"/>
          <w:szCs w:val="36"/>
        </w:rPr>
        <w:t>F</w:t>
      </w:r>
      <w:r>
        <w:rPr>
          <w:rFonts w:ascii="Georgia" w:hAnsi="Georgia"/>
          <w:b/>
          <w:sz w:val="36"/>
          <w:szCs w:val="36"/>
        </w:rPr>
        <w:t>lukes</w:t>
      </w:r>
      <w:r w:rsidRPr="00872BC9">
        <w:rPr>
          <w:rFonts w:ascii="Georgia" w:hAnsi="Georgia"/>
          <w:b/>
          <w:sz w:val="36"/>
          <w:szCs w:val="36"/>
        </w:rPr>
        <w:t xml:space="preserve"> </w:t>
      </w:r>
    </w:p>
    <w:p w:rsidR="00872BC9" w:rsidRPr="00872BC9" w:rsidRDefault="00872BC9" w:rsidP="00872BC9">
      <w:pPr>
        <w:spacing w:before="120" w:after="120"/>
        <w:rPr>
          <w:rFonts w:ascii="Georgia" w:hAnsi="Georgia"/>
          <w:b/>
          <w:sz w:val="27"/>
          <w:szCs w:val="27"/>
        </w:rPr>
      </w:pPr>
      <w:r w:rsidRPr="00872BC9">
        <w:rPr>
          <w:rFonts w:ascii="Georgia" w:hAnsi="Georgia"/>
          <w:b/>
          <w:sz w:val="27"/>
          <w:szCs w:val="27"/>
        </w:rPr>
        <w:t>Procedure</w:t>
      </w:r>
    </w:p>
    <w:p w:rsidR="00872BC9" w:rsidRDefault="00872BC9" w:rsidP="00872BC9">
      <w:pPr>
        <w:spacing w:before="120" w:after="120"/>
        <w:rPr>
          <w:rFonts w:ascii="Georgia" w:hAnsi="Georgia"/>
        </w:rPr>
      </w:pPr>
      <w:r w:rsidRPr="00872BC9">
        <w:rPr>
          <w:rFonts w:ascii="Georgia" w:hAnsi="Georgia"/>
        </w:rPr>
        <w:t xml:space="preserve">View the preserved liver fluke specimens. Liver flukes are an example of a parasitic flatworm. Also, access this website to learn more about the liver fluke life cycle: </w:t>
      </w:r>
      <w:hyperlink r:id="rId9" w:history="1">
        <w:r w:rsidRPr="000140F5">
          <w:rPr>
            <w:rStyle w:val="Hyperlink"/>
            <w:rFonts w:ascii="Georgia" w:hAnsi="Georgia"/>
          </w:rPr>
          <w:t>http://www.cdc.gov/parasites/fasciola/biology.html</w:t>
        </w:r>
      </w:hyperlink>
      <w:r>
        <w:rPr>
          <w:rFonts w:ascii="Georgia" w:hAnsi="Georgia"/>
        </w:rPr>
        <w:t xml:space="preserve"> </w:t>
      </w:r>
      <w:r w:rsidRPr="00872BC9">
        <w:rPr>
          <w:rFonts w:ascii="Georgia" w:hAnsi="Georgia"/>
        </w:rPr>
        <w:t xml:space="preserve"> </w:t>
      </w:r>
    </w:p>
    <w:p w:rsidR="00872BC9" w:rsidRPr="00872BC9" w:rsidRDefault="00872BC9" w:rsidP="00872BC9">
      <w:pPr>
        <w:spacing w:before="120" w:after="120"/>
        <w:rPr>
          <w:rFonts w:ascii="Georgia" w:hAnsi="Georgia"/>
          <w:b/>
          <w:sz w:val="27"/>
          <w:szCs w:val="27"/>
        </w:rPr>
      </w:pPr>
      <w:r>
        <w:rPr>
          <w:rFonts w:ascii="Georgia" w:hAnsi="Georgia"/>
          <w:b/>
          <w:sz w:val="27"/>
          <w:szCs w:val="27"/>
        </w:rPr>
        <w:t>Questions</w:t>
      </w:r>
    </w:p>
    <w:p w:rsidR="00C90CF0" w:rsidRPr="00872BC9" w:rsidRDefault="00C90CF0" w:rsidP="00872BC9">
      <w:pPr>
        <w:pStyle w:val="ListParagraph"/>
        <w:numPr>
          <w:ilvl w:val="0"/>
          <w:numId w:val="8"/>
        </w:numPr>
        <w:rPr>
          <w:rFonts w:ascii="Georgia" w:hAnsi="Georgia"/>
        </w:rPr>
      </w:pPr>
      <w:r w:rsidRPr="00872BC9">
        <w:rPr>
          <w:rFonts w:ascii="Georgia" w:hAnsi="Georgia"/>
        </w:rPr>
        <w:t>Where does the adult liver fluke live?</w:t>
      </w:r>
    </w:p>
    <w:p w:rsidR="00185313" w:rsidRPr="00872BC9" w:rsidRDefault="00185313" w:rsidP="00872BC9">
      <w:pPr>
        <w:rPr>
          <w:rFonts w:ascii="Georgia" w:hAnsi="Georgia"/>
        </w:rPr>
      </w:pPr>
    </w:p>
    <w:p w:rsidR="00C90CF0" w:rsidRPr="00872BC9" w:rsidRDefault="00C90CF0" w:rsidP="00872BC9">
      <w:pPr>
        <w:rPr>
          <w:rFonts w:ascii="Georgia" w:hAnsi="Georgia"/>
        </w:rPr>
      </w:pPr>
    </w:p>
    <w:p w:rsidR="00C90CF0" w:rsidRPr="00872BC9" w:rsidRDefault="00C90CF0" w:rsidP="00872BC9">
      <w:pPr>
        <w:rPr>
          <w:rFonts w:ascii="Georgia" w:hAnsi="Georgia"/>
        </w:rPr>
      </w:pPr>
    </w:p>
    <w:p w:rsidR="00C90CF0" w:rsidRPr="00872BC9" w:rsidRDefault="00C90CF0" w:rsidP="00872BC9">
      <w:pPr>
        <w:rPr>
          <w:rFonts w:ascii="Georgia" w:hAnsi="Georgia"/>
        </w:rPr>
      </w:pPr>
    </w:p>
    <w:p w:rsidR="00C90CF0" w:rsidRPr="00872BC9" w:rsidRDefault="00C90CF0" w:rsidP="00872BC9">
      <w:pPr>
        <w:pStyle w:val="ListParagraph"/>
        <w:numPr>
          <w:ilvl w:val="0"/>
          <w:numId w:val="8"/>
        </w:numPr>
        <w:rPr>
          <w:rFonts w:ascii="Georgia" w:hAnsi="Georgia"/>
        </w:rPr>
      </w:pPr>
      <w:r w:rsidRPr="00872BC9">
        <w:rPr>
          <w:rFonts w:ascii="Georgia" w:hAnsi="Georgia"/>
        </w:rPr>
        <w:t>When the liver fluke egg hatches, what organism does it infect first?</w:t>
      </w:r>
    </w:p>
    <w:p w:rsidR="00C90CF0" w:rsidRPr="00872BC9" w:rsidRDefault="00C90CF0" w:rsidP="00872BC9">
      <w:pPr>
        <w:rPr>
          <w:rFonts w:ascii="Georgia" w:hAnsi="Georgia"/>
        </w:rPr>
      </w:pPr>
    </w:p>
    <w:p w:rsidR="00185313" w:rsidRPr="00872BC9" w:rsidRDefault="00185313" w:rsidP="00872BC9">
      <w:pPr>
        <w:rPr>
          <w:rFonts w:ascii="Georgia" w:hAnsi="Georgia"/>
        </w:rPr>
      </w:pPr>
    </w:p>
    <w:p w:rsidR="00C90CF0" w:rsidRPr="00872BC9" w:rsidRDefault="00C90CF0" w:rsidP="00872BC9">
      <w:pPr>
        <w:rPr>
          <w:rFonts w:ascii="Georgia" w:hAnsi="Georgia"/>
        </w:rPr>
      </w:pPr>
    </w:p>
    <w:p w:rsidR="00C90CF0" w:rsidRPr="00872BC9" w:rsidRDefault="00C90CF0" w:rsidP="00872BC9">
      <w:pPr>
        <w:rPr>
          <w:rFonts w:ascii="Georgia" w:hAnsi="Georgia"/>
        </w:rPr>
      </w:pPr>
    </w:p>
    <w:p w:rsidR="00185313" w:rsidRPr="00872BC9" w:rsidRDefault="00C90CF0" w:rsidP="00872BC9">
      <w:pPr>
        <w:pStyle w:val="ListParagraph"/>
        <w:numPr>
          <w:ilvl w:val="0"/>
          <w:numId w:val="8"/>
        </w:numPr>
        <w:rPr>
          <w:rFonts w:ascii="Georgia" w:hAnsi="Georgia"/>
        </w:rPr>
      </w:pPr>
      <w:r w:rsidRPr="00872BC9">
        <w:rPr>
          <w:rFonts w:ascii="Georgia" w:hAnsi="Georgia"/>
        </w:rPr>
        <w:t>Can humans become infected?</w:t>
      </w:r>
    </w:p>
    <w:p w:rsidR="00185313" w:rsidRPr="00872BC9" w:rsidRDefault="00185313" w:rsidP="00872BC9">
      <w:pPr>
        <w:rPr>
          <w:rFonts w:ascii="Georgia" w:hAnsi="Georgia"/>
        </w:rPr>
      </w:pPr>
    </w:p>
    <w:p w:rsidR="00185313" w:rsidRPr="00872BC9" w:rsidRDefault="00185313" w:rsidP="00872BC9">
      <w:pPr>
        <w:rPr>
          <w:rFonts w:ascii="Georgia" w:hAnsi="Georgia"/>
        </w:rPr>
      </w:pPr>
    </w:p>
    <w:p w:rsidR="00C90CF0" w:rsidRPr="00872BC9" w:rsidRDefault="00C90CF0" w:rsidP="00872BC9">
      <w:pPr>
        <w:rPr>
          <w:rFonts w:ascii="Georgia" w:hAnsi="Georgia"/>
        </w:rPr>
      </w:pPr>
    </w:p>
    <w:p w:rsidR="00FE7912" w:rsidRDefault="00FE7912" w:rsidP="004B3BC7">
      <w:pPr>
        <w:tabs>
          <w:tab w:val="left" w:pos="90"/>
        </w:tabs>
        <w:rPr>
          <w:rFonts w:ascii="Georgia" w:hAnsi="Georgia"/>
        </w:rPr>
      </w:pPr>
      <w:r w:rsidRPr="004B3BC7">
        <w:rPr>
          <w:rFonts w:ascii="Georgia" w:hAnsi="Georgia"/>
        </w:rPr>
        <w:t>View the preserved tapeworm and the slides of the tapeworm scolex (head) and proglottids (reproductive bodies). This is another example of a parasitic flatworm.</w:t>
      </w:r>
      <w:r w:rsidR="001C40D6" w:rsidRPr="004B3BC7">
        <w:rPr>
          <w:rFonts w:ascii="Georgia" w:hAnsi="Georgia"/>
        </w:rPr>
        <w:t xml:space="preserve"> Also, access this website to learn more about the tapeworm life cycle: </w:t>
      </w:r>
      <w:hyperlink r:id="rId10" w:history="1">
        <w:r w:rsidR="001C40D6" w:rsidRPr="004B3BC7">
          <w:rPr>
            <w:rStyle w:val="Hyperlink"/>
            <w:rFonts w:ascii="Georgia" w:hAnsi="Georgia"/>
          </w:rPr>
          <w:t>http://www.cdc.gov/parasites/taeniasis/biology.html</w:t>
        </w:r>
      </w:hyperlink>
      <w:r w:rsidR="001C40D6" w:rsidRPr="004B3BC7">
        <w:rPr>
          <w:rFonts w:ascii="Georgia" w:hAnsi="Georgia"/>
        </w:rPr>
        <w:t xml:space="preserve"> </w:t>
      </w:r>
    </w:p>
    <w:p w:rsidR="004B3BC7" w:rsidRPr="004B3BC7" w:rsidRDefault="004B3BC7" w:rsidP="004B3BC7">
      <w:pPr>
        <w:tabs>
          <w:tab w:val="left" w:pos="90"/>
        </w:tabs>
        <w:rPr>
          <w:rFonts w:ascii="Georgia" w:hAnsi="Georgia"/>
        </w:rPr>
      </w:pPr>
    </w:p>
    <w:p w:rsidR="00F11CC8" w:rsidRPr="004B3BC7" w:rsidRDefault="00FE7912" w:rsidP="004B3BC7">
      <w:pPr>
        <w:pStyle w:val="ListParagraph"/>
        <w:numPr>
          <w:ilvl w:val="0"/>
          <w:numId w:val="11"/>
        </w:numPr>
        <w:rPr>
          <w:rFonts w:ascii="Georgia" w:hAnsi="Georgia"/>
        </w:rPr>
      </w:pPr>
      <w:r w:rsidRPr="004B3BC7">
        <w:rPr>
          <w:rFonts w:ascii="Georgia" w:hAnsi="Georgia"/>
        </w:rPr>
        <w:t>What structures are located on the scolex to help the tapeworm attach to the host?</w:t>
      </w:r>
    </w:p>
    <w:p w:rsidR="00F11CC8" w:rsidRPr="00872BC9" w:rsidRDefault="00F11CC8" w:rsidP="004B3BC7">
      <w:pPr>
        <w:rPr>
          <w:rFonts w:ascii="Georgia" w:hAnsi="Georgia"/>
        </w:rPr>
      </w:pPr>
    </w:p>
    <w:p w:rsidR="00E55D1C" w:rsidRPr="00872BC9" w:rsidRDefault="00E55D1C" w:rsidP="004B3BC7">
      <w:pPr>
        <w:rPr>
          <w:rFonts w:ascii="Georgia" w:hAnsi="Georgia"/>
        </w:rPr>
      </w:pPr>
    </w:p>
    <w:p w:rsidR="00F11CC8" w:rsidRPr="00872BC9" w:rsidRDefault="00F11CC8" w:rsidP="004B3BC7">
      <w:pPr>
        <w:rPr>
          <w:rFonts w:ascii="Georgia" w:hAnsi="Georgia"/>
        </w:rPr>
      </w:pPr>
    </w:p>
    <w:p w:rsidR="00FE7912" w:rsidRPr="00872BC9" w:rsidRDefault="00FE7912" w:rsidP="004B3BC7">
      <w:pPr>
        <w:rPr>
          <w:rFonts w:ascii="Georgia" w:hAnsi="Georgia"/>
        </w:rPr>
      </w:pPr>
    </w:p>
    <w:p w:rsidR="00F11CC8" w:rsidRPr="004B3BC7" w:rsidRDefault="008625C4" w:rsidP="004B3BC7">
      <w:pPr>
        <w:pStyle w:val="ListParagraph"/>
        <w:numPr>
          <w:ilvl w:val="0"/>
          <w:numId w:val="11"/>
        </w:numPr>
        <w:rPr>
          <w:rFonts w:ascii="Georgia" w:hAnsi="Georgia"/>
        </w:rPr>
      </w:pPr>
      <w:r w:rsidRPr="004B3BC7">
        <w:rPr>
          <w:rFonts w:ascii="Georgia" w:hAnsi="Georgia"/>
        </w:rPr>
        <w:t>Are tapeworms hermaphrodites?</w:t>
      </w:r>
    </w:p>
    <w:p w:rsidR="008625C4" w:rsidRPr="00872BC9" w:rsidRDefault="008625C4" w:rsidP="004B3BC7">
      <w:pPr>
        <w:rPr>
          <w:rFonts w:ascii="Georgia" w:hAnsi="Georgia"/>
        </w:rPr>
      </w:pPr>
    </w:p>
    <w:p w:rsidR="00F11CC8" w:rsidRPr="004B3BC7" w:rsidRDefault="00F11CC8" w:rsidP="004B3BC7">
      <w:pPr>
        <w:pStyle w:val="ListParagraph"/>
        <w:numPr>
          <w:ilvl w:val="0"/>
          <w:numId w:val="11"/>
        </w:numPr>
        <w:rPr>
          <w:rFonts w:ascii="Georgia" w:hAnsi="Georgia"/>
        </w:rPr>
      </w:pPr>
      <w:r w:rsidRPr="004B3BC7">
        <w:rPr>
          <w:rFonts w:ascii="Georgia" w:hAnsi="Georgia"/>
        </w:rPr>
        <w:t>Name two livestock that can be infected by tapeworms.</w:t>
      </w:r>
    </w:p>
    <w:p w:rsidR="00F11CC8" w:rsidRPr="00872BC9" w:rsidRDefault="00F11CC8" w:rsidP="004B3BC7">
      <w:pPr>
        <w:rPr>
          <w:rFonts w:ascii="Georgia" w:hAnsi="Georgia"/>
        </w:rPr>
      </w:pPr>
    </w:p>
    <w:p w:rsidR="00F11CC8" w:rsidRPr="00872BC9" w:rsidRDefault="00F11CC8" w:rsidP="004B3BC7">
      <w:pPr>
        <w:rPr>
          <w:rFonts w:ascii="Georgia" w:hAnsi="Georgia"/>
        </w:rPr>
      </w:pPr>
    </w:p>
    <w:p w:rsidR="00185313" w:rsidRPr="00872BC9" w:rsidRDefault="00185313" w:rsidP="004B3BC7">
      <w:pPr>
        <w:rPr>
          <w:rFonts w:ascii="Georgia" w:hAnsi="Georgia"/>
        </w:rPr>
      </w:pPr>
    </w:p>
    <w:p w:rsidR="00F11CC8" w:rsidRPr="00872BC9" w:rsidRDefault="00F11CC8" w:rsidP="004B3BC7">
      <w:pPr>
        <w:rPr>
          <w:rFonts w:ascii="Georgia" w:hAnsi="Georgia"/>
        </w:rPr>
      </w:pPr>
    </w:p>
    <w:p w:rsidR="002D6E56" w:rsidRPr="004B3BC7" w:rsidRDefault="00F11CC8" w:rsidP="004B3BC7">
      <w:pPr>
        <w:pStyle w:val="ListParagraph"/>
        <w:numPr>
          <w:ilvl w:val="0"/>
          <w:numId w:val="11"/>
        </w:numPr>
        <w:rPr>
          <w:rFonts w:ascii="Georgia" w:hAnsi="Georgia"/>
        </w:rPr>
      </w:pPr>
      <w:r w:rsidRPr="004B3BC7">
        <w:rPr>
          <w:rFonts w:ascii="Georgia" w:hAnsi="Georgia"/>
        </w:rPr>
        <w:t>If a human is infected, where does the tapeworm live?</w:t>
      </w:r>
    </w:p>
    <w:p w:rsidR="000B7FD5" w:rsidRPr="00872BC9" w:rsidRDefault="000B7FD5" w:rsidP="00872BC9">
      <w:pPr>
        <w:rPr>
          <w:rFonts w:ascii="Georgia" w:hAnsi="Georgia"/>
        </w:rPr>
      </w:pPr>
    </w:p>
    <w:p w:rsidR="000B7FD5" w:rsidRDefault="000B7FD5" w:rsidP="00872BC9">
      <w:pPr>
        <w:rPr>
          <w:rFonts w:ascii="Georgia" w:hAnsi="Georgia"/>
        </w:rPr>
      </w:pPr>
    </w:p>
    <w:p w:rsidR="004B3BC7" w:rsidRPr="00872BC9" w:rsidRDefault="004B3BC7" w:rsidP="004B3BC7">
      <w:pPr>
        <w:spacing w:before="120" w:after="120"/>
        <w:rPr>
          <w:rFonts w:ascii="Georgia" w:hAnsi="Georgia"/>
          <w:b/>
          <w:sz w:val="36"/>
          <w:szCs w:val="36"/>
        </w:rPr>
      </w:pPr>
      <w:r>
        <w:rPr>
          <w:rFonts w:ascii="Georgia" w:hAnsi="Georgia"/>
          <w:b/>
          <w:sz w:val="36"/>
          <w:szCs w:val="36"/>
        </w:rPr>
        <w:t>Mollusks</w:t>
      </w:r>
    </w:p>
    <w:p w:rsidR="004B3BC7" w:rsidRPr="00872BC9" w:rsidRDefault="004B3BC7" w:rsidP="004B3BC7">
      <w:pPr>
        <w:spacing w:before="120" w:after="120"/>
        <w:rPr>
          <w:rFonts w:ascii="Georgia" w:hAnsi="Georgia"/>
          <w:b/>
          <w:sz w:val="27"/>
          <w:szCs w:val="27"/>
        </w:rPr>
      </w:pPr>
      <w:r w:rsidRPr="00872BC9">
        <w:rPr>
          <w:rFonts w:ascii="Georgia" w:hAnsi="Georgia"/>
          <w:b/>
          <w:sz w:val="27"/>
          <w:szCs w:val="27"/>
        </w:rPr>
        <w:t>Procedure</w:t>
      </w:r>
    </w:p>
    <w:p w:rsidR="0028118F" w:rsidRDefault="004B3BC7" w:rsidP="00872BC9">
      <w:pPr>
        <w:rPr>
          <w:rFonts w:ascii="Georgia" w:hAnsi="Georgia"/>
        </w:rPr>
      </w:pPr>
      <w:r w:rsidRPr="004B3BC7">
        <w:rPr>
          <w:rFonts w:ascii="Georgia" w:hAnsi="Georgia"/>
        </w:rPr>
        <w:t xml:space="preserve">Access the page “Reading: </w:t>
      </w:r>
      <w:r>
        <w:rPr>
          <w:rFonts w:ascii="Georgia" w:hAnsi="Georgia"/>
        </w:rPr>
        <w:t>Mollusks</w:t>
      </w:r>
      <w:r w:rsidRPr="004B3BC7">
        <w:rPr>
          <w:rFonts w:ascii="Georgia" w:hAnsi="Georgia"/>
        </w:rPr>
        <w:t xml:space="preserve">” </w:t>
      </w:r>
    </w:p>
    <w:p w:rsidR="004B3BC7" w:rsidRPr="00872BC9" w:rsidRDefault="004B3BC7" w:rsidP="00872BC9">
      <w:pPr>
        <w:rPr>
          <w:rFonts w:ascii="Georgia" w:hAnsi="Georgia"/>
        </w:rPr>
      </w:pPr>
    </w:p>
    <w:p w:rsidR="004A7022" w:rsidRDefault="00A461B6" w:rsidP="004B3BC7">
      <w:pPr>
        <w:rPr>
          <w:rFonts w:ascii="Georgia" w:hAnsi="Georgia"/>
        </w:rPr>
      </w:pPr>
      <w:r w:rsidRPr="004B3BC7">
        <w:rPr>
          <w:rFonts w:ascii="Georgia" w:hAnsi="Georgia"/>
        </w:rPr>
        <w:t xml:space="preserve">The preserved </w:t>
      </w:r>
      <w:r w:rsidR="00E916A2" w:rsidRPr="004B3BC7">
        <w:rPr>
          <w:rFonts w:ascii="Georgia" w:hAnsi="Georgia"/>
        </w:rPr>
        <w:t>mollusca</w:t>
      </w:r>
      <w:r w:rsidRPr="004B3BC7">
        <w:rPr>
          <w:rFonts w:ascii="Georgia" w:hAnsi="Georgia"/>
        </w:rPr>
        <w:t xml:space="preserve"> specimens will be on display, but may differ from the ones directly mentioned in the lab handout. Please make observations on the available specimens</w:t>
      </w:r>
      <w:r w:rsidR="001A545F" w:rsidRPr="004B3BC7">
        <w:rPr>
          <w:rFonts w:ascii="Georgia" w:hAnsi="Georgia"/>
        </w:rPr>
        <w:t xml:space="preserve"> and fill in the chart below</w:t>
      </w:r>
      <w:r w:rsidRPr="004B3BC7">
        <w:rPr>
          <w:rFonts w:ascii="Georgia" w:hAnsi="Georgia"/>
        </w:rPr>
        <w:t>.</w:t>
      </w:r>
    </w:p>
    <w:p w:rsidR="004B3BC7" w:rsidRPr="004B3BC7" w:rsidRDefault="004B3BC7" w:rsidP="004B3BC7">
      <w:pPr>
        <w:rPr>
          <w:rFonts w:ascii="Georgia" w:hAnsi="Georgia"/>
        </w:rPr>
      </w:pPr>
    </w:p>
    <w:tbl>
      <w:tblPr>
        <w:tblStyle w:val="TableGrid"/>
        <w:tblW w:w="0" w:type="auto"/>
        <w:tblLook w:val="00BF" w:firstRow="1" w:lastRow="0" w:firstColumn="1" w:lastColumn="0" w:noHBand="0" w:noVBand="0"/>
      </w:tblPr>
      <w:tblGrid>
        <w:gridCol w:w="3078"/>
        <w:gridCol w:w="3150"/>
        <w:gridCol w:w="3348"/>
      </w:tblGrid>
      <w:tr w:rsidR="001A545F" w:rsidRPr="00872BC9">
        <w:tc>
          <w:tcPr>
            <w:tcW w:w="3078" w:type="dxa"/>
          </w:tcPr>
          <w:p w:rsidR="001A545F" w:rsidRPr="00872BC9" w:rsidRDefault="001A545F" w:rsidP="00872BC9">
            <w:pPr>
              <w:rPr>
                <w:rFonts w:ascii="Georgia" w:hAnsi="Georgia"/>
              </w:rPr>
            </w:pPr>
            <w:r w:rsidRPr="00872BC9">
              <w:rPr>
                <w:rFonts w:ascii="Georgia" w:hAnsi="Georgia"/>
              </w:rPr>
              <w:t>Name of specimen</w:t>
            </w:r>
          </w:p>
        </w:tc>
        <w:tc>
          <w:tcPr>
            <w:tcW w:w="3150" w:type="dxa"/>
          </w:tcPr>
          <w:p w:rsidR="001A545F" w:rsidRPr="00872BC9" w:rsidRDefault="001A545F" w:rsidP="00872BC9">
            <w:pPr>
              <w:rPr>
                <w:rFonts w:ascii="Georgia" w:hAnsi="Georgia"/>
              </w:rPr>
            </w:pPr>
            <w:r w:rsidRPr="00872BC9">
              <w:rPr>
                <w:rFonts w:ascii="Georgia" w:hAnsi="Georgia"/>
              </w:rPr>
              <w:t>Physical description</w:t>
            </w:r>
          </w:p>
        </w:tc>
        <w:tc>
          <w:tcPr>
            <w:tcW w:w="3348" w:type="dxa"/>
          </w:tcPr>
          <w:p w:rsidR="001A545F" w:rsidRPr="00872BC9" w:rsidRDefault="001A545F" w:rsidP="00872BC9">
            <w:pPr>
              <w:rPr>
                <w:rFonts w:ascii="Georgia" w:hAnsi="Georgia"/>
              </w:rPr>
            </w:pPr>
            <w:r w:rsidRPr="00872BC9">
              <w:rPr>
                <w:rFonts w:ascii="Georgia" w:hAnsi="Georgia"/>
              </w:rPr>
              <w:t>Gastropod, chiton, bi-valve or cephalopod</w:t>
            </w:r>
          </w:p>
        </w:tc>
      </w:tr>
      <w:tr w:rsidR="001A545F" w:rsidRPr="00872BC9">
        <w:tc>
          <w:tcPr>
            <w:tcW w:w="3078" w:type="dxa"/>
          </w:tcPr>
          <w:p w:rsidR="001A545F" w:rsidRPr="00872BC9" w:rsidRDefault="001A545F" w:rsidP="00872BC9">
            <w:pPr>
              <w:rPr>
                <w:rFonts w:ascii="Georgia" w:hAnsi="Georgia"/>
              </w:rPr>
            </w:pPr>
          </w:p>
          <w:p w:rsidR="001A545F" w:rsidRPr="00872BC9" w:rsidRDefault="001A545F" w:rsidP="00872BC9">
            <w:pPr>
              <w:rPr>
                <w:rFonts w:ascii="Georgia" w:hAnsi="Georgia"/>
              </w:rPr>
            </w:pPr>
          </w:p>
        </w:tc>
        <w:tc>
          <w:tcPr>
            <w:tcW w:w="3150" w:type="dxa"/>
          </w:tcPr>
          <w:p w:rsidR="001A545F" w:rsidRPr="00872BC9" w:rsidRDefault="001A545F" w:rsidP="00872BC9">
            <w:pPr>
              <w:rPr>
                <w:rFonts w:ascii="Georgia" w:hAnsi="Georgia"/>
              </w:rPr>
            </w:pPr>
          </w:p>
        </w:tc>
        <w:tc>
          <w:tcPr>
            <w:tcW w:w="3348" w:type="dxa"/>
          </w:tcPr>
          <w:p w:rsidR="001A545F" w:rsidRPr="00872BC9" w:rsidRDefault="001A545F" w:rsidP="00872BC9">
            <w:pPr>
              <w:rPr>
                <w:rFonts w:ascii="Georgia" w:hAnsi="Georgia"/>
              </w:rPr>
            </w:pPr>
          </w:p>
        </w:tc>
      </w:tr>
      <w:tr w:rsidR="001A545F" w:rsidRPr="00872BC9">
        <w:tc>
          <w:tcPr>
            <w:tcW w:w="3078" w:type="dxa"/>
          </w:tcPr>
          <w:p w:rsidR="001A545F" w:rsidRPr="00872BC9" w:rsidRDefault="001A545F" w:rsidP="00872BC9">
            <w:pPr>
              <w:rPr>
                <w:rFonts w:ascii="Georgia" w:hAnsi="Georgia"/>
              </w:rPr>
            </w:pPr>
          </w:p>
          <w:p w:rsidR="001A545F" w:rsidRPr="00872BC9" w:rsidRDefault="001A545F" w:rsidP="00872BC9">
            <w:pPr>
              <w:rPr>
                <w:rFonts w:ascii="Georgia" w:hAnsi="Georgia"/>
              </w:rPr>
            </w:pPr>
          </w:p>
        </w:tc>
        <w:tc>
          <w:tcPr>
            <w:tcW w:w="3150" w:type="dxa"/>
          </w:tcPr>
          <w:p w:rsidR="001A545F" w:rsidRPr="00872BC9" w:rsidRDefault="001A545F" w:rsidP="00872BC9">
            <w:pPr>
              <w:rPr>
                <w:rFonts w:ascii="Georgia" w:hAnsi="Georgia"/>
              </w:rPr>
            </w:pPr>
          </w:p>
        </w:tc>
        <w:tc>
          <w:tcPr>
            <w:tcW w:w="3348" w:type="dxa"/>
          </w:tcPr>
          <w:p w:rsidR="001A545F" w:rsidRPr="00872BC9" w:rsidRDefault="001A545F" w:rsidP="00872BC9">
            <w:pPr>
              <w:rPr>
                <w:rFonts w:ascii="Georgia" w:hAnsi="Georgia"/>
              </w:rPr>
            </w:pPr>
          </w:p>
        </w:tc>
      </w:tr>
      <w:tr w:rsidR="001A545F" w:rsidRPr="00872BC9">
        <w:tc>
          <w:tcPr>
            <w:tcW w:w="3078" w:type="dxa"/>
          </w:tcPr>
          <w:p w:rsidR="001A545F" w:rsidRPr="00872BC9" w:rsidRDefault="001A545F" w:rsidP="00872BC9">
            <w:pPr>
              <w:rPr>
                <w:rFonts w:ascii="Georgia" w:hAnsi="Georgia"/>
              </w:rPr>
            </w:pPr>
          </w:p>
          <w:p w:rsidR="001A545F" w:rsidRPr="00872BC9" w:rsidRDefault="001A545F" w:rsidP="00872BC9">
            <w:pPr>
              <w:rPr>
                <w:rFonts w:ascii="Georgia" w:hAnsi="Georgia"/>
              </w:rPr>
            </w:pPr>
          </w:p>
        </w:tc>
        <w:tc>
          <w:tcPr>
            <w:tcW w:w="3150" w:type="dxa"/>
          </w:tcPr>
          <w:p w:rsidR="001A545F" w:rsidRPr="00872BC9" w:rsidRDefault="001A545F" w:rsidP="00872BC9">
            <w:pPr>
              <w:rPr>
                <w:rFonts w:ascii="Georgia" w:hAnsi="Georgia"/>
              </w:rPr>
            </w:pPr>
          </w:p>
        </w:tc>
        <w:tc>
          <w:tcPr>
            <w:tcW w:w="3348" w:type="dxa"/>
          </w:tcPr>
          <w:p w:rsidR="001A545F" w:rsidRPr="00872BC9" w:rsidRDefault="001A545F" w:rsidP="00872BC9">
            <w:pPr>
              <w:rPr>
                <w:rFonts w:ascii="Georgia" w:hAnsi="Georgia"/>
              </w:rPr>
            </w:pPr>
          </w:p>
        </w:tc>
      </w:tr>
      <w:tr w:rsidR="001A545F" w:rsidRPr="00872BC9">
        <w:tc>
          <w:tcPr>
            <w:tcW w:w="3078" w:type="dxa"/>
          </w:tcPr>
          <w:p w:rsidR="001A545F" w:rsidRPr="00872BC9" w:rsidRDefault="001A545F" w:rsidP="00872BC9">
            <w:pPr>
              <w:rPr>
                <w:rFonts w:ascii="Georgia" w:hAnsi="Georgia"/>
              </w:rPr>
            </w:pPr>
          </w:p>
          <w:p w:rsidR="001A545F" w:rsidRPr="00872BC9" w:rsidRDefault="001A545F" w:rsidP="00872BC9">
            <w:pPr>
              <w:rPr>
                <w:rFonts w:ascii="Georgia" w:hAnsi="Georgia"/>
              </w:rPr>
            </w:pPr>
          </w:p>
        </w:tc>
        <w:tc>
          <w:tcPr>
            <w:tcW w:w="3150" w:type="dxa"/>
          </w:tcPr>
          <w:p w:rsidR="001A545F" w:rsidRPr="00872BC9" w:rsidRDefault="001A545F" w:rsidP="00872BC9">
            <w:pPr>
              <w:rPr>
                <w:rFonts w:ascii="Georgia" w:hAnsi="Georgia"/>
              </w:rPr>
            </w:pPr>
          </w:p>
        </w:tc>
        <w:tc>
          <w:tcPr>
            <w:tcW w:w="3348" w:type="dxa"/>
          </w:tcPr>
          <w:p w:rsidR="001A545F" w:rsidRPr="00872BC9" w:rsidRDefault="001A545F" w:rsidP="00872BC9">
            <w:pPr>
              <w:rPr>
                <w:rFonts w:ascii="Georgia" w:hAnsi="Georgia"/>
              </w:rPr>
            </w:pPr>
          </w:p>
        </w:tc>
      </w:tr>
    </w:tbl>
    <w:p w:rsidR="004A7022" w:rsidRPr="00872BC9" w:rsidRDefault="004A7022" w:rsidP="00872BC9">
      <w:pPr>
        <w:rPr>
          <w:rFonts w:ascii="Georgia" w:hAnsi="Georgia"/>
        </w:rPr>
      </w:pPr>
    </w:p>
    <w:p w:rsidR="00302C7F" w:rsidRDefault="004A7022" w:rsidP="004B3BC7">
      <w:pPr>
        <w:rPr>
          <w:rFonts w:ascii="Georgia" w:hAnsi="Georgia"/>
        </w:rPr>
      </w:pPr>
      <w:r w:rsidRPr="004B3BC7">
        <w:rPr>
          <w:rFonts w:ascii="Georgia" w:hAnsi="Georgia"/>
        </w:rPr>
        <w:t xml:space="preserve">Dissect </w:t>
      </w:r>
      <w:r w:rsidR="00302C7F" w:rsidRPr="004B3BC7">
        <w:rPr>
          <w:rFonts w:ascii="Georgia" w:hAnsi="Georgia"/>
        </w:rPr>
        <w:t>a</w:t>
      </w:r>
      <w:r w:rsidRPr="004B3BC7">
        <w:rPr>
          <w:rFonts w:ascii="Georgia" w:hAnsi="Georgia"/>
        </w:rPr>
        <w:t xml:space="preserve"> clam</w:t>
      </w:r>
      <w:r w:rsidR="00302C7F" w:rsidRPr="004B3BC7">
        <w:rPr>
          <w:rFonts w:ascii="Georgia" w:hAnsi="Georgia"/>
        </w:rPr>
        <w:t xml:space="preserve"> following the directions on the website. Make sure you can identify the mantle, the foot, the gills, and the visceral mass.</w:t>
      </w:r>
    </w:p>
    <w:p w:rsidR="004B3BC7" w:rsidRDefault="004B3BC7" w:rsidP="004B3BC7">
      <w:pPr>
        <w:rPr>
          <w:rFonts w:ascii="Georgia" w:hAnsi="Georgia"/>
        </w:rPr>
      </w:pPr>
    </w:p>
    <w:p w:rsidR="004B3BC7" w:rsidRPr="004B3BC7" w:rsidRDefault="004B3BC7" w:rsidP="004B3BC7">
      <w:pPr>
        <w:spacing w:before="120" w:after="120"/>
        <w:rPr>
          <w:rFonts w:ascii="Georgia" w:hAnsi="Georgia"/>
          <w:b/>
          <w:sz w:val="27"/>
          <w:szCs w:val="27"/>
        </w:rPr>
      </w:pPr>
      <w:r>
        <w:rPr>
          <w:rFonts w:ascii="Georgia" w:hAnsi="Georgia"/>
          <w:b/>
          <w:sz w:val="27"/>
          <w:szCs w:val="27"/>
        </w:rPr>
        <w:t>Questions</w:t>
      </w:r>
    </w:p>
    <w:p w:rsidR="00302C7F" w:rsidRPr="004B3BC7" w:rsidRDefault="00302C7F" w:rsidP="004B3BC7">
      <w:pPr>
        <w:pStyle w:val="ListParagraph"/>
        <w:numPr>
          <w:ilvl w:val="0"/>
          <w:numId w:val="12"/>
        </w:numPr>
        <w:rPr>
          <w:rFonts w:ascii="Georgia" w:hAnsi="Georgia"/>
        </w:rPr>
      </w:pPr>
      <w:r w:rsidRPr="004B3BC7">
        <w:rPr>
          <w:rFonts w:ascii="Georgia" w:hAnsi="Georgia"/>
        </w:rPr>
        <w:t>What is the function of the foot?</w:t>
      </w:r>
    </w:p>
    <w:p w:rsidR="000505FB" w:rsidRPr="00872BC9" w:rsidRDefault="000505FB" w:rsidP="004B3BC7">
      <w:pPr>
        <w:rPr>
          <w:rFonts w:ascii="Georgia" w:hAnsi="Georgia"/>
        </w:rPr>
      </w:pPr>
    </w:p>
    <w:p w:rsidR="00302C7F" w:rsidRPr="00872BC9" w:rsidRDefault="00302C7F" w:rsidP="004B3BC7">
      <w:pPr>
        <w:rPr>
          <w:rFonts w:ascii="Georgia" w:hAnsi="Georgia"/>
        </w:rPr>
      </w:pPr>
    </w:p>
    <w:p w:rsidR="00302C7F" w:rsidRPr="00872BC9" w:rsidRDefault="00302C7F" w:rsidP="004B3BC7">
      <w:pPr>
        <w:rPr>
          <w:rFonts w:ascii="Georgia" w:hAnsi="Georgia"/>
        </w:rPr>
      </w:pPr>
    </w:p>
    <w:p w:rsidR="00302C7F" w:rsidRPr="00872BC9" w:rsidRDefault="00302C7F" w:rsidP="004B3BC7">
      <w:pPr>
        <w:rPr>
          <w:rFonts w:ascii="Georgia" w:hAnsi="Georgia"/>
        </w:rPr>
      </w:pPr>
    </w:p>
    <w:p w:rsidR="000505FB" w:rsidRPr="004B3BC7" w:rsidRDefault="00302C7F" w:rsidP="004B3BC7">
      <w:pPr>
        <w:pStyle w:val="ListParagraph"/>
        <w:numPr>
          <w:ilvl w:val="0"/>
          <w:numId w:val="12"/>
        </w:numPr>
        <w:rPr>
          <w:rFonts w:ascii="Georgia" w:hAnsi="Georgia"/>
        </w:rPr>
      </w:pPr>
      <w:r w:rsidRPr="004B3BC7">
        <w:rPr>
          <w:rFonts w:ascii="Georgia" w:hAnsi="Georgia"/>
        </w:rPr>
        <w:t>What is the function of the gills?</w:t>
      </w:r>
    </w:p>
    <w:p w:rsidR="000505FB" w:rsidRPr="00872BC9" w:rsidRDefault="000505FB" w:rsidP="004B3BC7">
      <w:pPr>
        <w:rPr>
          <w:rFonts w:ascii="Georgia" w:hAnsi="Georgia"/>
        </w:rPr>
      </w:pPr>
    </w:p>
    <w:p w:rsidR="000505FB" w:rsidRPr="00872BC9" w:rsidRDefault="000505FB" w:rsidP="004B3BC7">
      <w:pPr>
        <w:rPr>
          <w:rFonts w:ascii="Georgia" w:hAnsi="Georgia"/>
        </w:rPr>
      </w:pPr>
    </w:p>
    <w:p w:rsidR="000505FB" w:rsidRPr="00872BC9" w:rsidRDefault="000505FB" w:rsidP="004B3BC7">
      <w:pPr>
        <w:rPr>
          <w:rFonts w:ascii="Georgia" w:hAnsi="Georgia"/>
        </w:rPr>
      </w:pPr>
    </w:p>
    <w:p w:rsidR="000505FB" w:rsidRPr="00872BC9" w:rsidRDefault="000505FB" w:rsidP="004B3BC7">
      <w:pPr>
        <w:rPr>
          <w:rFonts w:ascii="Georgia" w:hAnsi="Georgia"/>
        </w:rPr>
      </w:pPr>
    </w:p>
    <w:p w:rsidR="000505FB" w:rsidRPr="004B3BC7" w:rsidRDefault="000505FB" w:rsidP="004B3BC7">
      <w:pPr>
        <w:pStyle w:val="ListParagraph"/>
        <w:numPr>
          <w:ilvl w:val="0"/>
          <w:numId w:val="12"/>
        </w:numPr>
        <w:rPr>
          <w:rFonts w:ascii="Georgia" w:hAnsi="Georgia"/>
        </w:rPr>
      </w:pPr>
      <w:r w:rsidRPr="004B3BC7">
        <w:rPr>
          <w:rFonts w:ascii="Georgia" w:hAnsi="Georgia"/>
        </w:rPr>
        <w:t>What does the mantle secrete for the clam?</w:t>
      </w:r>
    </w:p>
    <w:p w:rsidR="000505FB" w:rsidRPr="00872BC9" w:rsidRDefault="000505FB" w:rsidP="004B3BC7">
      <w:pPr>
        <w:rPr>
          <w:rFonts w:ascii="Georgia" w:hAnsi="Georgia"/>
        </w:rPr>
      </w:pPr>
    </w:p>
    <w:p w:rsidR="000505FB" w:rsidRPr="00872BC9" w:rsidRDefault="000505FB" w:rsidP="004B3BC7">
      <w:pPr>
        <w:rPr>
          <w:rFonts w:ascii="Georgia" w:hAnsi="Georgia"/>
        </w:rPr>
      </w:pPr>
    </w:p>
    <w:p w:rsidR="000505FB" w:rsidRPr="00872BC9" w:rsidRDefault="000505FB" w:rsidP="004B3BC7">
      <w:pPr>
        <w:rPr>
          <w:rFonts w:ascii="Georgia" w:hAnsi="Georgia"/>
        </w:rPr>
      </w:pPr>
    </w:p>
    <w:p w:rsidR="000505FB" w:rsidRPr="00872BC9" w:rsidRDefault="000505FB" w:rsidP="004B3BC7">
      <w:pPr>
        <w:rPr>
          <w:rFonts w:ascii="Georgia" w:hAnsi="Georgia"/>
        </w:rPr>
      </w:pPr>
    </w:p>
    <w:p w:rsidR="004A7022" w:rsidRPr="004B3BC7" w:rsidRDefault="000505FB" w:rsidP="004B3BC7">
      <w:pPr>
        <w:pStyle w:val="ListParagraph"/>
        <w:numPr>
          <w:ilvl w:val="0"/>
          <w:numId w:val="12"/>
        </w:numPr>
        <w:rPr>
          <w:rFonts w:ascii="Georgia" w:hAnsi="Georgia"/>
        </w:rPr>
      </w:pPr>
      <w:r w:rsidRPr="004B3BC7">
        <w:rPr>
          <w:rFonts w:ascii="Georgia" w:hAnsi="Georgia"/>
        </w:rPr>
        <w:t>What is contained within the visceral mass?</w:t>
      </w:r>
    </w:p>
    <w:p w:rsidR="00E55D1C" w:rsidRPr="00872BC9" w:rsidRDefault="00E55D1C" w:rsidP="00872BC9">
      <w:pPr>
        <w:rPr>
          <w:rFonts w:ascii="Georgia" w:hAnsi="Georgia"/>
        </w:rPr>
      </w:pPr>
    </w:p>
    <w:p w:rsidR="00E55D1C" w:rsidRPr="00872BC9" w:rsidRDefault="00E55D1C" w:rsidP="00872BC9">
      <w:pPr>
        <w:rPr>
          <w:rFonts w:ascii="Georgia" w:hAnsi="Georgia"/>
        </w:rPr>
      </w:pPr>
    </w:p>
    <w:p w:rsidR="00E55D1C" w:rsidRPr="004B3BC7" w:rsidRDefault="004B3BC7" w:rsidP="004B3BC7">
      <w:pPr>
        <w:spacing w:before="120" w:after="120"/>
        <w:rPr>
          <w:rFonts w:ascii="Georgia" w:hAnsi="Georgia"/>
          <w:b/>
          <w:sz w:val="36"/>
          <w:szCs w:val="36"/>
        </w:rPr>
      </w:pPr>
      <w:r>
        <w:rPr>
          <w:rFonts w:ascii="Georgia" w:hAnsi="Georgia"/>
          <w:b/>
          <w:sz w:val="36"/>
          <w:szCs w:val="36"/>
        </w:rPr>
        <w:t>Mollusks</w:t>
      </w:r>
    </w:p>
    <w:p w:rsidR="0075357B" w:rsidRPr="004B3BC7" w:rsidRDefault="004A7022" w:rsidP="004B3BC7">
      <w:pPr>
        <w:rPr>
          <w:rFonts w:ascii="Georgia" w:hAnsi="Georgia"/>
        </w:rPr>
      </w:pPr>
      <w:r w:rsidRPr="004B3BC7">
        <w:rPr>
          <w:rFonts w:ascii="Georgia" w:hAnsi="Georgia"/>
        </w:rPr>
        <w:t>Dissect a squid</w:t>
      </w:r>
      <w:r w:rsidR="00CB5392" w:rsidRPr="004B3BC7">
        <w:rPr>
          <w:rFonts w:ascii="Georgia" w:hAnsi="Georgia"/>
        </w:rPr>
        <w:t xml:space="preserve"> following the procedure below</w:t>
      </w:r>
    </w:p>
    <w:p w:rsidR="004B3BC7" w:rsidRPr="004B3BC7" w:rsidRDefault="00CB5392" w:rsidP="004B3BC7">
      <w:pPr>
        <w:spacing w:before="120" w:after="120"/>
        <w:rPr>
          <w:rFonts w:ascii="Georgia" w:hAnsi="Georgia"/>
          <w:sz w:val="27"/>
          <w:szCs w:val="27"/>
        </w:rPr>
      </w:pPr>
      <w:r w:rsidRPr="004B3BC7">
        <w:rPr>
          <w:rFonts w:ascii="Georgia" w:hAnsi="Georgia"/>
          <w:b/>
          <w:sz w:val="27"/>
          <w:szCs w:val="27"/>
        </w:rPr>
        <w:t>External anatomy</w:t>
      </w:r>
    </w:p>
    <w:p w:rsidR="006712CE" w:rsidRPr="004B3BC7" w:rsidRDefault="00CB5392" w:rsidP="004B3BC7">
      <w:pPr>
        <w:pStyle w:val="ListParagraph"/>
        <w:numPr>
          <w:ilvl w:val="0"/>
          <w:numId w:val="13"/>
        </w:numPr>
        <w:rPr>
          <w:rFonts w:ascii="Georgia" w:hAnsi="Georgia"/>
        </w:rPr>
      </w:pPr>
      <w:r w:rsidRPr="004B3BC7">
        <w:rPr>
          <w:rFonts w:ascii="Georgia" w:hAnsi="Georgia"/>
        </w:rPr>
        <w:t xml:space="preserve">Place the squid in the dissection pan with the </w:t>
      </w:r>
      <w:r w:rsidRPr="004B3BC7">
        <w:rPr>
          <w:rFonts w:ascii="Georgia" w:hAnsi="Georgia"/>
          <w:b/>
        </w:rPr>
        <w:t>mantle</w:t>
      </w:r>
      <w:r w:rsidRPr="004B3BC7">
        <w:rPr>
          <w:rFonts w:ascii="Georgia" w:hAnsi="Georgia"/>
        </w:rPr>
        <w:t xml:space="preserve"> (major body part) facing away from you and the </w:t>
      </w:r>
      <w:r w:rsidRPr="004B3BC7">
        <w:rPr>
          <w:rFonts w:ascii="Georgia" w:hAnsi="Georgia"/>
          <w:b/>
        </w:rPr>
        <w:t>tentacles</w:t>
      </w:r>
      <w:r w:rsidR="00D755A8" w:rsidRPr="004B3BC7">
        <w:rPr>
          <w:rFonts w:ascii="Georgia" w:hAnsi="Georgia"/>
        </w:rPr>
        <w:t xml:space="preserve"> and </w:t>
      </w:r>
      <w:r w:rsidR="00D755A8" w:rsidRPr="004B3BC7">
        <w:rPr>
          <w:rFonts w:ascii="Georgia" w:hAnsi="Georgia"/>
          <w:b/>
        </w:rPr>
        <w:t>arms</w:t>
      </w:r>
      <w:r w:rsidRPr="004B3BC7">
        <w:rPr>
          <w:rFonts w:ascii="Georgia" w:hAnsi="Georgia"/>
        </w:rPr>
        <w:t xml:space="preserve"> towards you</w:t>
      </w:r>
      <w:r w:rsidR="00D755A8" w:rsidRPr="004B3BC7">
        <w:rPr>
          <w:rFonts w:ascii="Georgia" w:hAnsi="Georgia"/>
        </w:rPr>
        <w:t>.</w:t>
      </w:r>
    </w:p>
    <w:p w:rsidR="00D755A8" w:rsidRPr="004B3BC7" w:rsidRDefault="006712CE" w:rsidP="004B3BC7">
      <w:pPr>
        <w:pStyle w:val="ListParagraph"/>
        <w:numPr>
          <w:ilvl w:val="0"/>
          <w:numId w:val="13"/>
        </w:numPr>
        <w:rPr>
          <w:rFonts w:ascii="Georgia" w:hAnsi="Georgia"/>
        </w:rPr>
      </w:pPr>
      <w:r w:rsidRPr="004B3BC7">
        <w:rPr>
          <w:rFonts w:ascii="Georgia" w:hAnsi="Georgia"/>
        </w:rPr>
        <w:t xml:space="preserve">Turn the squid so that the </w:t>
      </w:r>
      <w:r w:rsidRPr="004B3BC7">
        <w:rPr>
          <w:rFonts w:ascii="Georgia" w:hAnsi="Georgia"/>
          <w:b/>
        </w:rPr>
        <w:t>siphon</w:t>
      </w:r>
      <w:r w:rsidRPr="004B3BC7">
        <w:rPr>
          <w:rFonts w:ascii="Georgia" w:hAnsi="Georgia"/>
        </w:rPr>
        <w:t xml:space="preserve"> faces you. It is located between the eyes. By expelling water through the siphon the squid can effectively move through the water. </w:t>
      </w:r>
    </w:p>
    <w:p w:rsidR="00FC615D" w:rsidRPr="004B3BC7" w:rsidRDefault="00D755A8" w:rsidP="004B3BC7">
      <w:pPr>
        <w:pStyle w:val="ListParagraph"/>
        <w:numPr>
          <w:ilvl w:val="0"/>
          <w:numId w:val="13"/>
        </w:numPr>
        <w:rPr>
          <w:rFonts w:ascii="Georgia" w:hAnsi="Georgia"/>
        </w:rPr>
      </w:pPr>
      <w:r w:rsidRPr="004B3BC7">
        <w:rPr>
          <w:rFonts w:ascii="Georgia" w:hAnsi="Georgia"/>
        </w:rPr>
        <w:t xml:space="preserve">Notice the </w:t>
      </w:r>
      <w:r w:rsidRPr="004B3BC7">
        <w:rPr>
          <w:rFonts w:ascii="Georgia" w:hAnsi="Georgia"/>
          <w:b/>
        </w:rPr>
        <w:t>chromatophores</w:t>
      </w:r>
      <w:r w:rsidRPr="004B3BC7">
        <w:rPr>
          <w:rFonts w:ascii="Georgia" w:hAnsi="Georgia"/>
        </w:rPr>
        <w:t xml:space="preserve"> on the mantle. They allow the squid to change color and blend into the environment</w:t>
      </w:r>
      <w:r w:rsidR="00FC615D" w:rsidRPr="004B3BC7">
        <w:rPr>
          <w:rFonts w:ascii="Georgia" w:hAnsi="Georgia"/>
        </w:rPr>
        <w:t>.</w:t>
      </w:r>
    </w:p>
    <w:p w:rsidR="00D755A8" w:rsidRPr="004B3BC7" w:rsidRDefault="00FC615D" w:rsidP="004B3BC7">
      <w:pPr>
        <w:pStyle w:val="ListParagraph"/>
        <w:numPr>
          <w:ilvl w:val="0"/>
          <w:numId w:val="13"/>
        </w:numPr>
        <w:rPr>
          <w:rFonts w:ascii="Georgia" w:hAnsi="Georgia"/>
        </w:rPr>
      </w:pPr>
      <w:r w:rsidRPr="004B3BC7">
        <w:rPr>
          <w:rFonts w:ascii="Georgia" w:hAnsi="Georgia"/>
        </w:rPr>
        <w:t xml:space="preserve">At the pointed tip of the mantle there are two </w:t>
      </w:r>
      <w:r w:rsidRPr="004B3BC7">
        <w:rPr>
          <w:rFonts w:ascii="Georgia" w:hAnsi="Georgia"/>
          <w:b/>
        </w:rPr>
        <w:t>fins</w:t>
      </w:r>
      <w:r w:rsidR="00BB0D13" w:rsidRPr="004B3BC7">
        <w:rPr>
          <w:rFonts w:ascii="Georgia" w:hAnsi="Georgia"/>
        </w:rPr>
        <w:t xml:space="preserve"> that help stabilize and propel the squid</w:t>
      </w:r>
    </w:p>
    <w:p w:rsidR="00D755A8" w:rsidRPr="004B3BC7" w:rsidRDefault="00D755A8" w:rsidP="004B3BC7">
      <w:pPr>
        <w:pStyle w:val="ListParagraph"/>
        <w:numPr>
          <w:ilvl w:val="0"/>
          <w:numId w:val="13"/>
        </w:numPr>
        <w:rPr>
          <w:rFonts w:ascii="Georgia" w:hAnsi="Georgia"/>
        </w:rPr>
      </w:pPr>
      <w:r w:rsidRPr="004B3BC7">
        <w:rPr>
          <w:rFonts w:ascii="Georgia" w:hAnsi="Georgia"/>
        </w:rPr>
        <w:t xml:space="preserve">Notice the </w:t>
      </w:r>
      <w:r w:rsidRPr="004B3BC7">
        <w:rPr>
          <w:rFonts w:ascii="Georgia" w:hAnsi="Georgia"/>
          <w:b/>
        </w:rPr>
        <w:t xml:space="preserve">eyes </w:t>
      </w:r>
      <w:r w:rsidRPr="004B3BC7">
        <w:rPr>
          <w:rFonts w:ascii="Georgia" w:hAnsi="Georgia"/>
        </w:rPr>
        <w:t>on either side-they are well developed and allow the squid to have excellent vision</w:t>
      </w:r>
    </w:p>
    <w:p w:rsidR="00D755A8" w:rsidRPr="004B3BC7" w:rsidRDefault="00D755A8" w:rsidP="004B3BC7">
      <w:pPr>
        <w:pStyle w:val="ListParagraph"/>
        <w:numPr>
          <w:ilvl w:val="0"/>
          <w:numId w:val="13"/>
        </w:numPr>
        <w:rPr>
          <w:rFonts w:ascii="Georgia" w:hAnsi="Georgia"/>
        </w:rPr>
      </w:pPr>
      <w:r w:rsidRPr="004B3BC7">
        <w:rPr>
          <w:rFonts w:ascii="Georgia" w:hAnsi="Georgia"/>
        </w:rPr>
        <w:t>Distinguish between the tentacles and the arms. The tentacles are longer</w:t>
      </w:r>
      <w:r w:rsidR="00D2751A" w:rsidRPr="004B3BC7">
        <w:rPr>
          <w:rFonts w:ascii="Georgia" w:hAnsi="Georgia"/>
        </w:rPr>
        <w:t xml:space="preserve"> and are used to pass food to the arms</w:t>
      </w:r>
      <w:r w:rsidRPr="004B3BC7">
        <w:rPr>
          <w:rFonts w:ascii="Georgia" w:hAnsi="Georgia"/>
        </w:rPr>
        <w:t>.</w:t>
      </w:r>
    </w:p>
    <w:p w:rsidR="00D755A8" w:rsidRPr="004B3BC7" w:rsidRDefault="00D755A8" w:rsidP="004B3BC7">
      <w:pPr>
        <w:pStyle w:val="ListParagraph"/>
        <w:numPr>
          <w:ilvl w:val="0"/>
          <w:numId w:val="13"/>
        </w:numPr>
        <w:rPr>
          <w:rFonts w:ascii="Georgia" w:hAnsi="Georgia"/>
        </w:rPr>
      </w:pPr>
      <w:r w:rsidRPr="004B3BC7">
        <w:rPr>
          <w:rFonts w:ascii="Georgia" w:hAnsi="Georgia"/>
        </w:rPr>
        <w:t xml:space="preserve">Count the number of </w:t>
      </w:r>
      <w:r w:rsidR="00D2751A" w:rsidRPr="004B3BC7">
        <w:rPr>
          <w:rFonts w:ascii="Georgia" w:hAnsi="Georgia"/>
        </w:rPr>
        <w:t>arms</w:t>
      </w:r>
      <w:r w:rsidRPr="004B3BC7">
        <w:rPr>
          <w:rFonts w:ascii="Georgia" w:hAnsi="Georgia"/>
        </w:rPr>
        <w:t>. How many are there? ___________</w:t>
      </w:r>
    </w:p>
    <w:p w:rsidR="00D2751A" w:rsidRPr="004B3BC7" w:rsidRDefault="00D755A8" w:rsidP="004B3BC7">
      <w:pPr>
        <w:pStyle w:val="ListParagraph"/>
        <w:numPr>
          <w:ilvl w:val="0"/>
          <w:numId w:val="13"/>
        </w:numPr>
        <w:rPr>
          <w:rFonts w:ascii="Georgia" w:hAnsi="Georgia"/>
        </w:rPr>
      </w:pPr>
      <w:r w:rsidRPr="004B3BC7">
        <w:rPr>
          <w:rFonts w:ascii="Georgia" w:hAnsi="Georgia"/>
        </w:rPr>
        <w:t xml:space="preserve">Notice the </w:t>
      </w:r>
      <w:r w:rsidRPr="004B3BC7">
        <w:rPr>
          <w:rFonts w:ascii="Georgia" w:hAnsi="Georgia"/>
          <w:b/>
        </w:rPr>
        <w:t>suction cups</w:t>
      </w:r>
      <w:r w:rsidRPr="004B3BC7">
        <w:rPr>
          <w:rFonts w:ascii="Georgia" w:hAnsi="Georgia"/>
        </w:rPr>
        <w:t xml:space="preserve"> on </w:t>
      </w:r>
      <w:r w:rsidR="00D2751A" w:rsidRPr="004B3BC7">
        <w:rPr>
          <w:rFonts w:ascii="Georgia" w:hAnsi="Georgia"/>
        </w:rPr>
        <w:t>both the</w:t>
      </w:r>
      <w:r w:rsidRPr="004B3BC7">
        <w:rPr>
          <w:rFonts w:ascii="Georgia" w:hAnsi="Georgia"/>
        </w:rPr>
        <w:t xml:space="preserve"> tentacle</w:t>
      </w:r>
      <w:r w:rsidR="00D2751A" w:rsidRPr="004B3BC7">
        <w:rPr>
          <w:rFonts w:ascii="Georgia" w:hAnsi="Georgia"/>
        </w:rPr>
        <w:t>s and the arms</w:t>
      </w:r>
      <w:r w:rsidRPr="004B3BC7">
        <w:rPr>
          <w:rFonts w:ascii="Georgia" w:hAnsi="Georgia"/>
        </w:rPr>
        <w:t xml:space="preserve">. </w:t>
      </w:r>
      <w:r w:rsidR="00D2751A" w:rsidRPr="004B3BC7">
        <w:rPr>
          <w:rFonts w:ascii="Georgia" w:hAnsi="Georgia"/>
        </w:rPr>
        <w:t xml:space="preserve">How does the distribution of the suction cups differ between these two structures? </w:t>
      </w:r>
    </w:p>
    <w:p w:rsidR="00D2751A" w:rsidRPr="00872BC9" w:rsidRDefault="00D2751A" w:rsidP="004B3BC7">
      <w:pPr>
        <w:rPr>
          <w:rFonts w:ascii="Georgia" w:hAnsi="Georgia"/>
        </w:rPr>
      </w:pPr>
    </w:p>
    <w:p w:rsidR="00B15A4C" w:rsidRPr="00872BC9" w:rsidRDefault="00B15A4C" w:rsidP="004B3BC7">
      <w:pPr>
        <w:rPr>
          <w:rFonts w:ascii="Georgia" w:hAnsi="Georgia"/>
        </w:rPr>
      </w:pPr>
    </w:p>
    <w:p w:rsidR="00D2751A" w:rsidRPr="00872BC9" w:rsidRDefault="00D2751A" w:rsidP="004B3BC7">
      <w:pPr>
        <w:rPr>
          <w:rFonts w:ascii="Georgia" w:hAnsi="Georgia"/>
        </w:rPr>
      </w:pPr>
    </w:p>
    <w:p w:rsidR="00D755A8" w:rsidRPr="00872BC9" w:rsidRDefault="00D755A8" w:rsidP="004B3BC7">
      <w:pPr>
        <w:rPr>
          <w:rFonts w:ascii="Georgia" w:hAnsi="Georgia"/>
        </w:rPr>
      </w:pPr>
    </w:p>
    <w:p w:rsidR="006712CE" w:rsidRDefault="00D2751A" w:rsidP="004B3BC7">
      <w:pPr>
        <w:pStyle w:val="ListParagraph"/>
        <w:numPr>
          <w:ilvl w:val="0"/>
          <w:numId w:val="13"/>
        </w:numPr>
        <w:rPr>
          <w:rFonts w:ascii="Georgia" w:hAnsi="Georgia"/>
        </w:rPr>
      </w:pPr>
      <w:r w:rsidRPr="004B3BC7">
        <w:rPr>
          <w:rFonts w:ascii="Georgia" w:hAnsi="Georgia"/>
        </w:rPr>
        <w:t xml:space="preserve">Pull back the arms and locate the </w:t>
      </w:r>
      <w:r w:rsidRPr="004B3BC7">
        <w:rPr>
          <w:rFonts w:ascii="Georgia" w:hAnsi="Georgia"/>
          <w:b/>
        </w:rPr>
        <w:t xml:space="preserve">beak </w:t>
      </w:r>
      <w:r w:rsidR="006712CE" w:rsidRPr="004B3BC7">
        <w:rPr>
          <w:rFonts w:ascii="Georgia" w:hAnsi="Georgia"/>
        </w:rPr>
        <w:t>or mouth in the middle.</w:t>
      </w:r>
    </w:p>
    <w:p w:rsidR="004B3BC7" w:rsidRPr="004B3BC7" w:rsidRDefault="004B3BC7" w:rsidP="004B3BC7">
      <w:pPr>
        <w:spacing w:before="120" w:after="120"/>
        <w:rPr>
          <w:rFonts w:ascii="Georgia" w:hAnsi="Georgia"/>
          <w:sz w:val="27"/>
          <w:szCs w:val="27"/>
        </w:rPr>
      </w:pPr>
      <w:r>
        <w:rPr>
          <w:rFonts w:ascii="Georgia" w:hAnsi="Georgia"/>
          <w:b/>
          <w:sz w:val="27"/>
          <w:szCs w:val="27"/>
        </w:rPr>
        <w:t>Internal A</w:t>
      </w:r>
      <w:r w:rsidRPr="004B3BC7">
        <w:rPr>
          <w:rFonts w:ascii="Georgia" w:hAnsi="Georgia"/>
          <w:b/>
          <w:sz w:val="27"/>
          <w:szCs w:val="27"/>
        </w:rPr>
        <w:t>natomy</w:t>
      </w:r>
    </w:p>
    <w:p w:rsidR="00FC615D" w:rsidRPr="004B3BC7" w:rsidRDefault="00FC615D" w:rsidP="004B3BC7">
      <w:pPr>
        <w:pStyle w:val="ListParagraph"/>
        <w:numPr>
          <w:ilvl w:val="0"/>
          <w:numId w:val="14"/>
        </w:numPr>
        <w:rPr>
          <w:rFonts w:ascii="Georgia" w:hAnsi="Georgia"/>
          <w:u w:val="single"/>
        </w:rPr>
      </w:pPr>
      <w:r w:rsidRPr="004B3BC7">
        <w:rPr>
          <w:rFonts w:ascii="Georgia" w:hAnsi="Georgia"/>
        </w:rPr>
        <w:t>Use a pair of scissors and starting at the bottom of the mantle above the siphon cut one long incision up to the tip of the mantle. Be careful to lift up with the scissors while cutting to avoid cutting the internal organs.</w:t>
      </w:r>
    </w:p>
    <w:p w:rsidR="00FC615D" w:rsidRPr="004B3BC7" w:rsidRDefault="00FC615D" w:rsidP="004B3BC7">
      <w:pPr>
        <w:pStyle w:val="ListParagraph"/>
        <w:numPr>
          <w:ilvl w:val="0"/>
          <w:numId w:val="14"/>
        </w:numPr>
        <w:rPr>
          <w:rFonts w:ascii="Georgia" w:hAnsi="Georgia"/>
        </w:rPr>
      </w:pPr>
      <w:r w:rsidRPr="004B3BC7">
        <w:rPr>
          <w:rFonts w:ascii="Georgia" w:hAnsi="Georgia"/>
        </w:rPr>
        <w:t>Spread the mantle open and try to indentify the following internal structures</w:t>
      </w:r>
    </w:p>
    <w:p w:rsidR="00FC615D" w:rsidRPr="004B3BC7" w:rsidRDefault="00FC615D" w:rsidP="004B3BC7">
      <w:pPr>
        <w:pStyle w:val="ListParagraph"/>
        <w:numPr>
          <w:ilvl w:val="1"/>
          <w:numId w:val="14"/>
        </w:numPr>
        <w:rPr>
          <w:rFonts w:ascii="Georgia" w:hAnsi="Georgia"/>
        </w:rPr>
      </w:pPr>
      <w:r w:rsidRPr="004B3BC7">
        <w:rPr>
          <w:rFonts w:ascii="Georgia" w:hAnsi="Georgia"/>
        </w:rPr>
        <w:t>Feathery gills</w:t>
      </w:r>
    </w:p>
    <w:p w:rsidR="00FC615D" w:rsidRPr="004B3BC7" w:rsidRDefault="00FC615D" w:rsidP="004B3BC7">
      <w:pPr>
        <w:pStyle w:val="ListParagraph"/>
        <w:numPr>
          <w:ilvl w:val="1"/>
          <w:numId w:val="14"/>
        </w:numPr>
        <w:rPr>
          <w:rFonts w:ascii="Georgia" w:hAnsi="Georgia"/>
        </w:rPr>
      </w:pPr>
      <w:r w:rsidRPr="004B3BC7">
        <w:rPr>
          <w:rFonts w:ascii="Georgia" w:hAnsi="Georgia"/>
        </w:rPr>
        <w:t xml:space="preserve">Heart, located at the base of </w:t>
      </w:r>
      <w:r w:rsidR="00BB0D13" w:rsidRPr="004B3BC7">
        <w:rPr>
          <w:rFonts w:ascii="Georgia" w:hAnsi="Georgia"/>
        </w:rPr>
        <w:t>each gill. Squid actually have three hearts!</w:t>
      </w:r>
    </w:p>
    <w:p w:rsidR="00BB0D13" w:rsidRPr="004B3BC7" w:rsidRDefault="00BB0D13" w:rsidP="004B3BC7">
      <w:pPr>
        <w:pStyle w:val="ListParagraph"/>
        <w:numPr>
          <w:ilvl w:val="1"/>
          <w:numId w:val="14"/>
        </w:numPr>
        <w:rPr>
          <w:rFonts w:ascii="Georgia" w:hAnsi="Georgia"/>
        </w:rPr>
      </w:pPr>
      <w:r w:rsidRPr="004B3BC7">
        <w:rPr>
          <w:rFonts w:ascii="Georgia" w:hAnsi="Georgia"/>
        </w:rPr>
        <w:t>Liver, probably yellowish in color and long in shape running down the middle</w:t>
      </w:r>
    </w:p>
    <w:p w:rsidR="00260F85" w:rsidRPr="004B3BC7" w:rsidRDefault="00260F85" w:rsidP="004B3BC7">
      <w:pPr>
        <w:pStyle w:val="ListParagraph"/>
        <w:numPr>
          <w:ilvl w:val="1"/>
          <w:numId w:val="14"/>
        </w:numPr>
        <w:rPr>
          <w:rFonts w:ascii="Georgia" w:hAnsi="Georgia"/>
        </w:rPr>
      </w:pPr>
      <w:r w:rsidRPr="004B3BC7">
        <w:rPr>
          <w:rFonts w:ascii="Georgia" w:hAnsi="Georgia"/>
        </w:rPr>
        <w:t>Ink sack, which looks like a small silver fish. If you find it, cut it out at both ends and you can extract some of the ink and try to write with it!</w:t>
      </w:r>
    </w:p>
    <w:p w:rsidR="004A7022" w:rsidRPr="004B3BC7" w:rsidRDefault="00260F85" w:rsidP="004B3BC7">
      <w:pPr>
        <w:pStyle w:val="ListParagraph"/>
        <w:numPr>
          <w:ilvl w:val="1"/>
          <w:numId w:val="14"/>
        </w:numPr>
        <w:rPr>
          <w:rFonts w:ascii="Georgia" w:hAnsi="Georgia"/>
        </w:rPr>
      </w:pPr>
      <w:r w:rsidRPr="004B3BC7">
        <w:rPr>
          <w:rFonts w:ascii="Georgia" w:hAnsi="Georgia"/>
        </w:rPr>
        <w:t>The pen, which is all that remains of the shell. To try and find the pen, lift the head of the squid and place it down over  the organs. You should notice a pointy area along the midline of the body, the tip of the pen. If you grasp the tip and pull the pen will release from the mantle. It resembles a transparent feather.</w:t>
      </w:r>
    </w:p>
    <w:p w:rsidR="004B3BC7" w:rsidRDefault="004B3BC7" w:rsidP="004B3BC7">
      <w:pPr>
        <w:rPr>
          <w:rFonts w:ascii="Georgia" w:hAnsi="Georgia"/>
        </w:rPr>
      </w:pPr>
    </w:p>
    <w:p w:rsidR="004B3BC7" w:rsidRPr="00872BC9" w:rsidRDefault="004B3BC7" w:rsidP="004B3BC7">
      <w:pPr>
        <w:spacing w:before="120" w:after="120"/>
        <w:rPr>
          <w:rFonts w:ascii="Georgia" w:hAnsi="Georgia"/>
          <w:b/>
          <w:sz w:val="36"/>
          <w:szCs w:val="36"/>
        </w:rPr>
      </w:pPr>
      <w:r>
        <w:rPr>
          <w:rFonts w:ascii="Georgia" w:hAnsi="Georgia"/>
          <w:b/>
          <w:sz w:val="36"/>
          <w:szCs w:val="36"/>
        </w:rPr>
        <w:t>Annelidia</w:t>
      </w:r>
    </w:p>
    <w:p w:rsidR="004B3BC7" w:rsidRPr="00872BC9" w:rsidRDefault="004B3BC7" w:rsidP="004B3BC7">
      <w:pPr>
        <w:spacing w:before="120" w:after="120"/>
        <w:rPr>
          <w:rFonts w:ascii="Georgia" w:hAnsi="Georgia"/>
          <w:b/>
          <w:sz w:val="27"/>
          <w:szCs w:val="27"/>
        </w:rPr>
      </w:pPr>
      <w:r w:rsidRPr="00872BC9">
        <w:rPr>
          <w:rFonts w:ascii="Georgia" w:hAnsi="Georgia"/>
          <w:b/>
          <w:sz w:val="27"/>
          <w:szCs w:val="27"/>
        </w:rPr>
        <w:t>Procedure</w:t>
      </w:r>
    </w:p>
    <w:p w:rsidR="004B3BC7" w:rsidRDefault="004B3BC7" w:rsidP="004B3BC7">
      <w:pPr>
        <w:rPr>
          <w:rFonts w:ascii="Georgia" w:hAnsi="Georgia"/>
        </w:rPr>
      </w:pPr>
      <w:r w:rsidRPr="004B3BC7">
        <w:rPr>
          <w:rFonts w:ascii="Georgia" w:hAnsi="Georgia"/>
        </w:rPr>
        <w:t xml:space="preserve">Access the page “Reading: </w:t>
      </w:r>
      <w:r>
        <w:rPr>
          <w:rFonts w:ascii="Georgia" w:hAnsi="Georgia"/>
        </w:rPr>
        <w:t>Annelidia</w:t>
      </w:r>
      <w:r w:rsidRPr="004B3BC7">
        <w:rPr>
          <w:rFonts w:ascii="Georgia" w:hAnsi="Georgia"/>
        </w:rPr>
        <w:t xml:space="preserve">” </w:t>
      </w:r>
    </w:p>
    <w:p w:rsidR="004B3BC7" w:rsidRDefault="004B3BC7" w:rsidP="004B3BC7">
      <w:pPr>
        <w:rPr>
          <w:rFonts w:ascii="Georgia" w:hAnsi="Georgia"/>
        </w:rPr>
      </w:pPr>
    </w:p>
    <w:p w:rsidR="004E3EBD" w:rsidRDefault="004E3EBD" w:rsidP="004B3BC7">
      <w:pPr>
        <w:rPr>
          <w:rFonts w:ascii="Georgia" w:hAnsi="Georgia"/>
        </w:rPr>
      </w:pPr>
      <w:r w:rsidRPr="004B3BC7">
        <w:rPr>
          <w:rFonts w:ascii="Georgia" w:hAnsi="Georgia"/>
        </w:rPr>
        <w:t>Skip the earthworm dissection indicated on the lab website. Rather, view the earthworm model. Make sure you can identify the setae and the clitellum.</w:t>
      </w:r>
    </w:p>
    <w:p w:rsidR="004B3BC7" w:rsidRPr="004B3BC7" w:rsidRDefault="004B3BC7" w:rsidP="004B3BC7">
      <w:pPr>
        <w:spacing w:before="120" w:after="120"/>
        <w:rPr>
          <w:rFonts w:ascii="Georgia" w:hAnsi="Georgia"/>
          <w:b/>
          <w:sz w:val="27"/>
          <w:szCs w:val="27"/>
        </w:rPr>
      </w:pPr>
      <w:r>
        <w:rPr>
          <w:rFonts w:ascii="Georgia" w:hAnsi="Georgia"/>
          <w:b/>
          <w:sz w:val="27"/>
          <w:szCs w:val="27"/>
        </w:rPr>
        <w:t>Questions</w:t>
      </w:r>
    </w:p>
    <w:p w:rsidR="004E3EBD" w:rsidRPr="004B3BC7" w:rsidRDefault="004E3EBD" w:rsidP="004B3BC7">
      <w:pPr>
        <w:pStyle w:val="ListParagraph"/>
        <w:numPr>
          <w:ilvl w:val="0"/>
          <w:numId w:val="15"/>
        </w:numPr>
        <w:rPr>
          <w:rFonts w:ascii="Georgia" w:hAnsi="Georgia"/>
        </w:rPr>
      </w:pPr>
      <w:r w:rsidRPr="004B3BC7">
        <w:rPr>
          <w:rFonts w:ascii="Georgia" w:hAnsi="Georgia"/>
        </w:rPr>
        <w:t>What type of symmetry does the earthworm display?</w:t>
      </w:r>
    </w:p>
    <w:p w:rsidR="004E3EBD" w:rsidRPr="00872BC9" w:rsidRDefault="004E3EBD" w:rsidP="004B3BC7">
      <w:pPr>
        <w:rPr>
          <w:rFonts w:ascii="Georgia" w:hAnsi="Georgia"/>
        </w:rPr>
      </w:pPr>
    </w:p>
    <w:p w:rsidR="004E3EBD" w:rsidRPr="00872BC9" w:rsidRDefault="004E3EBD" w:rsidP="004B3BC7">
      <w:pPr>
        <w:rPr>
          <w:rFonts w:ascii="Georgia" w:hAnsi="Georgia"/>
        </w:rPr>
      </w:pPr>
    </w:p>
    <w:p w:rsidR="004E3EBD" w:rsidRPr="00872BC9" w:rsidRDefault="004E3EBD" w:rsidP="004B3BC7">
      <w:pPr>
        <w:rPr>
          <w:rFonts w:ascii="Georgia" w:hAnsi="Georgia"/>
        </w:rPr>
      </w:pPr>
    </w:p>
    <w:p w:rsidR="004E3EBD" w:rsidRPr="00872BC9" w:rsidRDefault="004E3EBD" w:rsidP="004B3BC7">
      <w:pPr>
        <w:rPr>
          <w:rFonts w:ascii="Georgia" w:hAnsi="Georgia"/>
        </w:rPr>
      </w:pPr>
    </w:p>
    <w:p w:rsidR="004E3EBD" w:rsidRPr="004B3BC7" w:rsidRDefault="004E3EBD" w:rsidP="004B3BC7">
      <w:pPr>
        <w:pStyle w:val="ListParagraph"/>
        <w:numPr>
          <w:ilvl w:val="0"/>
          <w:numId w:val="15"/>
        </w:numPr>
        <w:rPr>
          <w:rFonts w:ascii="Georgia" w:hAnsi="Georgia"/>
        </w:rPr>
      </w:pPr>
      <w:r w:rsidRPr="004B3BC7">
        <w:rPr>
          <w:rFonts w:ascii="Georgia" w:hAnsi="Georgia"/>
        </w:rPr>
        <w:t>Does the earthworm exhibit cephalization?</w:t>
      </w:r>
    </w:p>
    <w:p w:rsidR="004F0C6A" w:rsidRPr="00872BC9" w:rsidRDefault="004F0C6A" w:rsidP="004B3BC7">
      <w:pPr>
        <w:rPr>
          <w:rFonts w:ascii="Georgia" w:hAnsi="Georgia"/>
        </w:rPr>
      </w:pPr>
    </w:p>
    <w:p w:rsidR="004F0C6A" w:rsidRPr="00872BC9" w:rsidRDefault="004F0C6A" w:rsidP="004B3BC7">
      <w:pPr>
        <w:rPr>
          <w:rFonts w:ascii="Georgia" w:hAnsi="Georgia"/>
        </w:rPr>
      </w:pPr>
    </w:p>
    <w:p w:rsidR="004F0C6A" w:rsidRPr="00872BC9" w:rsidRDefault="004F0C6A" w:rsidP="004B3BC7">
      <w:pPr>
        <w:rPr>
          <w:rFonts w:ascii="Georgia" w:hAnsi="Georgia"/>
        </w:rPr>
      </w:pPr>
    </w:p>
    <w:p w:rsidR="004E3EBD" w:rsidRPr="00872BC9" w:rsidRDefault="004E3EBD" w:rsidP="004B3BC7">
      <w:pPr>
        <w:rPr>
          <w:rFonts w:ascii="Georgia" w:hAnsi="Georgia"/>
        </w:rPr>
      </w:pPr>
    </w:p>
    <w:p w:rsidR="00CB5392" w:rsidRPr="004B3BC7" w:rsidRDefault="004E3EBD" w:rsidP="004B3BC7">
      <w:pPr>
        <w:pStyle w:val="ListParagraph"/>
        <w:numPr>
          <w:ilvl w:val="0"/>
          <w:numId w:val="15"/>
        </w:numPr>
        <w:rPr>
          <w:rFonts w:ascii="Georgia" w:hAnsi="Georgia"/>
        </w:rPr>
      </w:pPr>
      <w:r w:rsidRPr="004B3BC7">
        <w:rPr>
          <w:rFonts w:ascii="Georgia" w:hAnsi="Georgia"/>
        </w:rPr>
        <w:t>Does the earthworm exhibit segmentation?</w:t>
      </w:r>
    </w:p>
    <w:p w:rsidR="00911F72" w:rsidRPr="00872BC9" w:rsidRDefault="00911F72" w:rsidP="004B3BC7">
      <w:pPr>
        <w:rPr>
          <w:rFonts w:ascii="Georgia" w:hAnsi="Georgia"/>
        </w:rPr>
      </w:pPr>
    </w:p>
    <w:p w:rsidR="00911F72" w:rsidRPr="00872BC9" w:rsidRDefault="00911F72" w:rsidP="004B3BC7">
      <w:pPr>
        <w:rPr>
          <w:rFonts w:ascii="Georgia" w:hAnsi="Georgia"/>
        </w:rPr>
      </w:pPr>
    </w:p>
    <w:p w:rsidR="00911F72" w:rsidRPr="00872BC9" w:rsidRDefault="00911F72" w:rsidP="004B3BC7">
      <w:pPr>
        <w:rPr>
          <w:rFonts w:ascii="Georgia" w:hAnsi="Georgia"/>
        </w:rPr>
      </w:pPr>
    </w:p>
    <w:p w:rsidR="00CB5392" w:rsidRPr="00872BC9" w:rsidRDefault="00CB5392" w:rsidP="004B3BC7">
      <w:pPr>
        <w:rPr>
          <w:rFonts w:ascii="Georgia" w:hAnsi="Georgia"/>
        </w:rPr>
      </w:pPr>
    </w:p>
    <w:p w:rsidR="00911F72" w:rsidRDefault="00911F72" w:rsidP="004B3BC7">
      <w:pPr>
        <w:rPr>
          <w:rFonts w:ascii="Georgia" w:hAnsi="Georgia"/>
        </w:rPr>
      </w:pPr>
      <w:r w:rsidRPr="004B3BC7">
        <w:rPr>
          <w:rFonts w:ascii="Georgia" w:hAnsi="Georgia"/>
        </w:rPr>
        <w:t>The preserved annelid</w:t>
      </w:r>
      <w:r w:rsidR="00CB5392" w:rsidRPr="004B3BC7">
        <w:rPr>
          <w:rFonts w:ascii="Georgia" w:hAnsi="Georgia"/>
        </w:rPr>
        <w:t>a specimens will be on display, but may differ from the ones directly mentioned in the lab handout. Please make observations on the available specimens</w:t>
      </w:r>
      <w:r w:rsidRPr="004B3BC7">
        <w:rPr>
          <w:rFonts w:ascii="Georgia" w:hAnsi="Georgia"/>
        </w:rPr>
        <w:t xml:space="preserve"> and fill in the table below</w:t>
      </w:r>
      <w:r w:rsidR="00CB5392" w:rsidRPr="004B3BC7">
        <w:rPr>
          <w:rFonts w:ascii="Georgia" w:hAnsi="Georgia"/>
        </w:rPr>
        <w:t>.</w:t>
      </w:r>
    </w:p>
    <w:p w:rsidR="004B3BC7" w:rsidRPr="004B3BC7" w:rsidRDefault="004B3BC7" w:rsidP="004B3BC7">
      <w:pPr>
        <w:rPr>
          <w:rFonts w:ascii="Georgia" w:hAnsi="Georgia"/>
        </w:rPr>
      </w:pPr>
    </w:p>
    <w:tbl>
      <w:tblPr>
        <w:tblStyle w:val="TableGrid"/>
        <w:tblW w:w="0" w:type="auto"/>
        <w:tblLook w:val="00BF" w:firstRow="1" w:lastRow="0" w:firstColumn="1" w:lastColumn="0" w:noHBand="0" w:noVBand="0"/>
      </w:tblPr>
      <w:tblGrid>
        <w:gridCol w:w="3078"/>
        <w:gridCol w:w="3150"/>
        <w:gridCol w:w="3348"/>
      </w:tblGrid>
      <w:tr w:rsidR="00911F72" w:rsidRPr="00872BC9">
        <w:tc>
          <w:tcPr>
            <w:tcW w:w="3078" w:type="dxa"/>
          </w:tcPr>
          <w:p w:rsidR="00911F72" w:rsidRPr="00872BC9" w:rsidRDefault="00911F72" w:rsidP="00872BC9">
            <w:pPr>
              <w:rPr>
                <w:rFonts w:ascii="Georgia" w:hAnsi="Georgia"/>
              </w:rPr>
            </w:pPr>
            <w:r w:rsidRPr="00872BC9">
              <w:rPr>
                <w:rFonts w:ascii="Georgia" w:hAnsi="Georgia"/>
              </w:rPr>
              <w:t>Name of specimen</w:t>
            </w:r>
          </w:p>
        </w:tc>
        <w:tc>
          <w:tcPr>
            <w:tcW w:w="3150" w:type="dxa"/>
          </w:tcPr>
          <w:p w:rsidR="00911F72" w:rsidRPr="00872BC9" w:rsidRDefault="00911F72" w:rsidP="00872BC9">
            <w:pPr>
              <w:rPr>
                <w:rFonts w:ascii="Georgia" w:hAnsi="Georgia"/>
              </w:rPr>
            </w:pPr>
            <w:r w:rsidRPr="00872BC9">
              <w:rPr>
                <w:rFonts w:ascii="Georgia" w:hAnsi="Georgia"/>
              </w:rPr>
              <w:t>Physical description</w:t>
            </w:r>
          </w:p>
        </w:tc>
        <w:tc>
          <w:tcPr>
            <w:tcW w:w="3348" w:type="dxa"/>
          </w:tcPr>
          <w:p w:rsidR="00911F72" w:rsidRPr="00872BC9" w:rsidRDefault="00E6563F" w:rsidP="00872BC9">
            <w:pPr>
              <w:rPr>
                <w:rFonts w:ascii="Georgia" w:hAnsi="Georgia"/>
              </w:rPr>
            </w:pPr>
            <w:r w:rsidRPr="00872BC9">
              <w:rPr>
                <w:rFonts w:ascii="Georgia" w:hAnsi="Georgia"/>
              </w:rPr>
              <w:t>Lee</w:t>
            </w:r>
            <w:r w:rsidR="00911F72" w:rsidRPr="00872BC9">
              <w:rPr>
                <w:rFonts w:ascii="Georgia" w:hAnsi="Georgia"/>
              </w:rPr>
              <w:t>ch, earthworm or marine worm</w:t>
            </w:r>
          </w:p>
        </w:tc>
      </w:tr>
      <w:tr w:rsidR="00911F72" w:rsidRPr="00872BC9">
        <w:tc>
          <w:tcPr>
            <w:tcW w:w="3078" w:type="dxa"/>
          </w:tcPr>
          <w:p w:rsidR="00911F72" w:rsidRPr="00872BC9" w:rsidRDefault="00911F72" w:rsidP="00872BC9">
            <w:pPr>
              <w:rPr>
                <w:rFonts w:ascii="Georgia" w:hAnsi="Georgia"/>
              </w:rPr>
            </w:pPr>
          </w:p>
          <w:p w:rsidR="00911F72" w:rsidRPr="00872BC9" w:rsidRDefault="00911F72" w:rsidP="00872BC9">
            <w:pPr>
              <w:rPr>
                <w:rFonts w:ascii="Georgia" w:hAnsi="Georgia"/>
              </w:rPr>
            </w:pPr>
          </w:p>
        </w:tc>
        <w:tc>
          <w:tcPr>
            <w:tcW w:w="3150" w:type="dxa"/>
          </w:tcPr>
          <w:p w:rsidR="00911F72" w:rsidRPr="00872BC9" w:rsidRDefault="00911F72" w:rsidP="00872BC9">
            <w:pPr>
              <w:rPr>
                <w:rFonts w:ascii="Georgia" w:hAnsi="Georgia"/>
              </w:rPr>
            </w:pPr>
          </w:p>
        </w:tc>
        <w:tc>
          <w:tcPr>
            <w:tcW w:w="3348" w:type="dxa"/>
          </w:tcPr>
          <w:p w:rsidR="00911F72" w:rsidRPr="00872BC9" w:rsidRDefault="00911F72" w:rsidP="00872BC9">
            <w:pPr>
              <w:rPr>
                <w:rFonts w:ascii="Georgia" w:hAnsi="Georgia"/>
              </w:rPr>
            </w:pPr>
          </w:p>
        </w:tc>
      </w:tr>
      <w:tr w:rsidR="00911F72" w:rsidRPr="00872BC9">
        <w:tc>
          <w:tcPr>
            <w:tcW w:w="3078" w:type="dxa"/>
          </w:tcPr>
          <w:p w:rsidR="00911F72" w:rsidRPr="00872BC9" w:rsidRDefault="00911F72" w:rsidP="00872BC9">
            <w:pPr>
              <w:rPr>
                <w:rFonts w:ascii="Georgia" w:hAnsi="Georgia"/>
              </w:rPr>
            </w:pPr>
          </w:p>
          <w:p w:rsidR="00911F72" w:rsidRPr="00872BC9" w:rsidRDefault="00911F72" w:rsidP="00872BC9">
            <w:pPr>
              <w:rPr>
                <w:rFonts w:ascii="Georgia" w:hAnsi="Georgia"/>
              </w:rPr>
            </w:pPr>
          </w:p>
        </w:tc>
        <w:tc>
          <w:tcPr>
            <w:tcW w:w="3150" w:type="dxa"/>
          </w:tcPr>
          <w:p w:rsidR="00911F72" w:rsidRPr="00872BC9" w:rsidRDefault="00911F72" w:rsidP="00872BC9">
            <w:pPr>
              <w:rPr>
                <w:rFonts w:ascii="Georgia" w:hAnsi="Georgia"/>
              </w:rPr>
            </w:pPr>
          </w:p>
        </w:tc>
        <w:tc>
          <w:tcPr>
            <w:tcW w:w="3348" w:type="dxa"/>
          </w:tcPr>
          <w:p w:rsidR="00911F72" w:rsidRPr="00872BC9" w:rsidRDefault="00911F72" w:rsidP="00872BC9">
            <w:pPr>
              <w:rPr>
                <w:rFonts w:ascii="Georgia" w:hAnsi="Georgia"/>
              </w:rPr>
            </w:pPr>
          </w:p>
        </w:tc>
      </w:tr>
      <w:tr w:rsidR="00911F72" w:rsidRPr="00872BC9">
        <w:tc>
          <w:tcPr>
            <w:tcW w:w="3078" w:type="dxa"/>
          </w:tcPr>
          <w:p w:rsidR="00911F72" w:rsidRPr="00872BC9" w:rsidRDefault="00911F72" w:rsidP="00872BC9">
            <w:pPr>
              <w:rPr>
                <w:rFonts w:ascii="Georgia" w:hAnsi="Georgia"/>
              </w:rPr>
            </w:pPr>
          </w:p>
          <w:p w:rsidR="00911F72" w:rsidRPr="00872BC9" w:rsidRDefault="00911F72" w:rsidP="00872BC9">
            <w:pPr>
              <w:rPr>
                <w:rFonts w:ascii="Georgia" w:hAnsi="Georgia"/>
              </w:rPr>
            </w:pPr>
          </w:p>
        </w:tc>
        <w:tc>
          <w:tcPr>
            <w:tcW w:w="3150" w:type="dxa"/>
          </w:tcPr>
          <w:p w:rsidR="00911F72" w:rsidRPr="00872BC9" w:rsidRDefault="00911F72" w:rsidP="00872BC9">
            <w:pPr>
              <w:rPr>
                <w:rFonts w:ascii="Georgia" w:hAnsi="Georgia"/>
              </w:rPr>
            </w:pPr>
          </w:p>
        </w:tc>
        <w:tc>
          <w:tcPr>
            <w:tcW w:w="3348" w:type="dxa"/>
          </w:tcPr>
          <w:p w:rsidR="00911F72" w:rsidRPr="00872BC9" w:rsidRDefault="00911F72" w:rsidP="00872BC9">
            <w:pPr>
              <w:rPr>
                <w:rFonts w:ascii="Georgia" w:hAnsi="Georgia"/>
              </w:rPr>
            </w:pPr>
          </w:p>
        </w:tc>
      </w:tr>
      <w:tr w:rsidR="00911F72" w:rsidRPr="00872BC9">
        <w:tc>
          <w:tcPr>
            <w:tcW w:w="3078" w:type="dxa"/>
          </w:tcPr>
          <w:p w:rsidR="00911F72" w:rsidRPr="00872BC9" w:rsidRDefault="00911F72" w:rsidP="00872BC9">
            <w:pPr>
              <w:rPr>
                <w:rFonts w:ascii="Georgia" w:hAnsi="Georgia"/>
              </w:rPr>
            </w:pPr>
          </w:p>
          <w:p w:rsidR="00911F72" w:rsidRPr="00872BC9" w:rsidRDefault="00911F72" w:rsidP="00872BC9">
            <w:pPr>
              <w:rPr>
                <w:rFonts w:ascii="Georgia" w:hAnsi="Georgia"/>
              </w:rPr>
            </w:pPr>
          </w:p>
        </w:tc>
        <w:tc>
          <w:tcPr>
            <w:tcW w:w="3150" w:type="dxa"/>
          </w:tcPr>
          <w:p w:rsidR="00911F72" w:rsidRPr="00872BC9" w:rsidRDefault="00911F72" w:rsidP="00872BC9">
            <w:pPr>
              <w:rPr>
                <w:rFonts w:ascii="Georgia" w:hAnsi="Georgia"/>
              </w:rPr>
            </w:pPr>
          </w:p>
        </w:tc>
        <w:tc>
          <w:tcPr>
            <w:tcW w:w="3348" w:type="dxa"/>
          </w:tcPr>
          <w:p w:rsidR="00911F72" w:rsidRPr="00872BC9" w:rsidRDefault="00911F72" w:rsidP="00872BC9">
            <w:pPr>
              <w:rPr>
                <w:rFonts w:ascii="Georgia" w:hAnsi="Georgia"/>
              </w:rPr>
            </w:pPr>
          </w:p>
        </w:tc>
      </w:tr>
    </w:tbl>
    <w:p w:rsidR="00CB5392" w:rsidRPr="00872BC9" w:rsidRDefault="00CB5392" w:rsidP="00872BC9">
      <w:pPr>
        <w:ind w:left="1080"/>
        <w:rPr>
          <w:rFonts w:ascii="Georgia" w:hAnsi="Georgia"/>
        </w:rPr>
      </w:pPr>
    </w:p>
    <w:p w:rsidR="004B3BC7" w:rsidRDefault="004B3BC7" w:rsidP="00872BC9">
      <w:pPr>
        <w:rPr>
          <w:rFonts w:ascii="Georgia" w:hAnsi="Georgia"/>
        </w:rPr>
      </w:pPr>
    </w:p>
    <w:p w:rsidR="004B3BC7" w:rsidRPr="004B3BC7" w:rsidRDefault="004B3BC7" w:rsidP="004B3BC7">
      <w:pPr>
        <w:spacing w:before="120" w:after="120"/>
        <w:rPr>
          <w:rFonts w:ascii="Georgia" w:hAnsi="Georgia"/>
          <w:b/>
          <w:sz w:val="36"/>
          <w:szCs w:val="36"/>
        </w:rPr>
      </w:pPr>
      <w:bookmarkStart w:id="0" w:name="_GoBack"/>
      <w:bookmarkEnd w:id="0"/>
      <w:r>
        <w:rPr>
          <w:rFonts w:ascii="Georgia" w:hAnsi="Georgia"/>
          <w:b/>
          <w:sz w:val="36"/>
          <w:szCs w:val="36"/>
        </w:rPr>
        <w:t>Review Questions</w:t>
      </w:r>
    </w:p>
    <w:p w:rsidR="00C238F3" w:rsidRPr="00872BC9" w:rsidRDefault="00C238F3" w:rsidP="00872BC9">
      <w:pPr>
        <w:rPr>
          <w:rFonts w:ascii="Georgia" w:hAnsi="Georgia"/>
        </w:rPr>
      </w:pPr>
      <w:r w:rsidRPr="00872BC9">
        <w:rPr>
          <w:rFonts w:ascii="Georgia" w:hAnsi="Georgia"/>
        </w:rPr>
        <w:t>Answer the review questions below. The phyla we viewed today were the platyhelminthes, mollusca, and annelida.</w:t>
      </w:r>
    </w:p>
    <w:p w:rsidR="00C238F3" w:rsidRPr="00872BC9" w:rsidRDefault="00C238F3" w:rsidP="00872BC9">
      <w:pPr>
        <w:rPr>
          <w:rFonts w:ascii="Georgia" w:hAnsi="Georgia"/>
        </w:rPr>
      </w:pPr>
    </w:p>
    <w:p w:rsidR="00C238F3" w:rsidRPr="00872BC9" w:rsidRDefault="00C238F3" w:rsidP="00872BC9">
      <w:pPr>
        <w:pStyle w:val="ListParagraph"/>
        <w:numPr>
          <w:ilvl w:val="0"/>
          <w:numId w:val="6"/>
        </w:numPr>
        <w:rPr>
          <w:rFonts w:ascii="Georgia" w:hAnsi="Georgia"/>
        </w:rPr>
      </w:pPr>
      <w:r w:rsidRPr="00872BC9">
        <w:rPr>
          <w:rFonts w:ascii="Georgia" w:hAnsi="Georgia"/>
        </w:rPr>
        <w:t>Which phyla exhibited bilateral symmetry?</w:t>
      </w:r>
    </w:p>
    <w:p w:rsidR="00C238F3" w:rsidRPr="00872BC9" w:rsidRDefault="00C238F3" w:rsidP="00872BC9">
      <w:pPr>
        <w:rPr>
          <w:rFonts w:ascii="Georgia" w:hAnsi="Georgia"/>
        </w:rPr>
      </w:pPr>
    </w:p>
    <w:p w:rsidR="00C238F3" w:rsidRPr="00872BC9" w:rsidRDefault="00C238F3" w:rsidP="00872BC9">
      <w:pPr>
        <w:rPr>
          <w:rFonts w:ascii="Georgia" w:hAnsi="Georgia"/>
        </w:rPr>
      </w:pPr>
    </w:p>
    <w:p w:rsidR="00C238F3" w:rsidRPr="00872BC9" w:rsidRDefault="00C238F3" w:rsidP="00872BC9">
      <w:pPr>
        <w:rPr>
          <w:rFonts w:ascii="Georgia" w:hAnsi="Georgia"/>
        </w:rPr>
      </w:pPr>
    </w:p>
    <w:p w:rsidR="00C238F3" w:rsidRPr="00872BC9" w:rsidRDefault="00C238F3" w:rsidP="00872BC9">
      <w:pPr>
        <w:rPr>
          <w:rFonts w:ascii="Georgia" w:hAnsi="Georgia"/>
        </w:rPr>
      </w:pPr>
    </w:p>
    <w:p w:rsidR="00C238F3" w:rsidRPr="00872BC9" w:rsidRDefault="00C238F3" w:rsidP="00872BC9">
      <w:pPr>
        <w:pStyle w:val="ListParagraph"/>
        <w:numPr>
          <w:ilvl w:val="0"/>
          <w:numId w:val="6"/>
        </w:numPr>
        <w:rPr>
          <w:rFonts w:ascii="Georgia" w:hAnsi="Georgia"/>
        </w:rPr>
      </w:pPr>
      <w:r w:rsidRPr="00872BC9">
        <w:rPr>
          <w:rFonts w:ascii="Georgia" w:hAnsi="Georgia"/>
        </w:rPr>
        <w:t>Which phyla contained parasitic organisms?</w:t>
      </w:r>
    </w:p>
    <w:p w:rsidR="00C238F3" w:rsidRPr="00872BC9" w:rsidRDefault="00C238F3" w:rsidP="00872BC9">
      <w:pPr>
        <w:rPr>
          <w:rFonts w:ascii="Georgia" w:hAnsi="Georgia"/>
        </w:rPr>
      </w:pPr>
    </w:p>
    <w:p w:rsidR="00C238F3" w:rsidRPr="00872BC9" w:rsidRDefault="00C238F3" w:rsidP="00872BC9">
      <w:pPr>
        <w:rPr>
          <w:rFonts w:ascii="Georgia" w:hAnsi="Georgia"/>
        </w:rPr>
      </w:pPr>
    </w:p>
    <w:p w:rsidR="00C238F3" w:rsidRPr="00872BC9" w:rsidRDefault="00C238F3" w:rsidP="00872BC9">
      <w:pPr>
        <w:rPr>
          <w:rFonts w:ascii="Georgia" w:hAnsi="Georgia"/>
        </w:rPr>
      </w:pPr>
    </w:p>
    <w:p w:rsidR="00C238F3" w:rsidRPr="00872BC9" w:rsidRDefault="00C238F3" w:rsidP="00872BC9">
      <w:pPr>
        <w:rPr>
          <w:rFonts w:ascii="Georgia" w:hAnsi="Georgia"/>
        </w:rPr>
      </w:pPr>
    </w:p>
    <w:p w:rsidR="00C238F3" w:rsidRPr="00872BC9" w:rsidRDefault="00C238F3" w:rsidP="00872BC9">
      <w:pPr>
        <w:pStyle w:val="ListParagraph"/>
        <w:numPr>
          <w:ilvl w:val="0"/>
          <w:numId w:val="6"/>
        </w:numPr>
        <w:rPr>
          <w:rFonts w:ascii="Georgia" w:hAnsi="Georgia"/>
        </w:rPr>
      </w:pPr>
      <w:r w:rsidRPr="00872BC9">
        <w:rPr>
          <w:rFonts w:ascii="Georgia" w:hAnsi="Georgia"/>
        </w:rPr>
        <w:t>Which phyla were coelomates?</w:t>
      </w:r>
    </w:p>
    <w:p w:rsidR="00C238F3" w:rsidRPr="00872BC9" w:rsidRDefault="00C238F3" w:rsidP="00872BC9">
      <w:pPr>
        <w:rPr>
          <w:rFonts w:ascii="Georgia" w:hAnsi="Georgia"/>
        </w:rPr>
      </w:pPr>
    </w:p>
    <w:p w:rsidR="00C238F3" w:rsidRPr="00872BC9" w:rsidRDefault="00C238F3" w:rsidP="00872BC9">
      <w:pPr>
        <w:pStyle w:val="ListParagraph"/>
        <w:numPr>
          <w:ilvl w:val="0"/>
          <w:numId w:val="6"/>
        </w:numPr>
        <w:rPr>
          <w:rFonts w:ascii="Georgia" w:hAnsi="Georgia"/>
        </w:rPr>
      </w:pPr>
      <w:r w:rsidRPr="00872BC9">
        <w:rPr>
          <w:rFonts w:ascii="Georgia" w:hAnsi="Georgia"/>
        </w:rPr>
        <w:t>Which phyla exhibited cephaliziation?</w:t>
      </w:r>
    </w:p>
    <w:p w:rsidR="00C238F3" w:rsidRPr="00872BC9" w:rsidRDefault="00C238F3" w:rsidP="00872BC9">
      <w:pPr>
        <w:rPr>
          <w:rFonts w:ascii="Georgia" w:hAnsi="Georgia"/>
        </w:rPr>
      </w:pPr>
    </w:p>
    <w:p w:rsidR="00C238F3" w:rsidRPr="00872BC9" w:rsidRDefault="00C238F3" w:rsidP="00872BC9">
      <w:pPr>
        <w:rPr>
          <w:rFonts w:ascii="Georgia" w:hAnsi="Georgia"/>
        </w:rPr>
      </w:pPr>
    </w:p>
    <w:p w:rsidR="00C238F3" w:rsidRPr="00872BC9" w:rsidRDefault="00C238F3" w:rsidP="00872BC9">
      <w:pPr>
        <w:rPr>
          <w:rFonts w:ascii="Georgia" w:hAnsi="Georgia"/>
        </w:rPr>
      </w:pPr>
    </w:p>
    <w:p w:rsidR="00C238F3" w:rsidRPr="00872BC9" w:rsidRDefault="00C238F3" w:rsidP="00872BC9">
      <w:pPr>
        <w:rPr>
          <w:rFonts w:ascii="Georgia" w:hAnsi="Georgia"/>
        </w:rPr>
      </w:pPr>
    </w:p>
    <w:p w:rsidR="00C238F3" w:rsidRPr="00872BC9" w:rsidRDefault="00C238F3" w:rsidP="00872BC9">
      <w:pPr>
        <w:pStyle w:val="ListParagraph"/>
        <w:numPr>
          <w:ilvl w:val="0"/>
          <w:numId w:val="6"/>
        </w:numPr>
        <w:rPr>
          <w:rFonts w:ascii="Georgia" w:hAnsi="Georgia"/>
        </w:rPr>
      </w:pPr>
      <w:r w:rsidRPr="00872BC9">
        <w:rPr>
          <w:rFonts w:ascii="Georgia" w:hAnsi="Georgia"/>
        </w:rPr>
        <w:t>Which phyla that you viewed today contained specialized appendages?</w:t>
      </w:r>
    </w:p>
    <w:p w:rsidR="00C238F3" w:rsidRPr="00872BC9" w:rsidRDefault="00C238F3" w:rsidP="00872BC9">
      <w:pPr>
        <w:rPr>
          <w:rFonts w:ascii="Georgia" w:hAnsi="Georgia" w:cs="Arial"/>
          <w:b/>
          <w:bCs/>
        </w:rPr>
      </w:pPr>
    </w:p>
    <w:p w:rsidR="00C238F3" w:rsidRPr="00872BC9" w:rsidRDefault="00C238F3" w:rsidP="00872BC9">
      <w:pPr>
        <w:rPr>
          <w:rFonts w:ascii="Georgia" w:hAnsi="Georgia" w:cs="Arial"/>
          <w:b/>
          <w:bCs/>
        </w:rPr>
      </w:pPr>
    </w:p>
    <w:p w:rsidR="009028B6" w:rsidRPr="00872BC9" w:rsidRDefault="009028B6" w:rsidP="00872BC9">
      <w:pPr>
        <w:rPr>
          <w:rFonts w:ascii="Georgia" w:hAnsi="Georgia" w:cs="Arial"/>
          <w:b/>
          <w:bCs/>
        </w:rPr>
      </w:pPr>
    </w:p>
    <w:p w:rsidR="00C238F3" w:rsidRPr="00872BC9" w:rsidRDefault="00C238F3" w:rsidP="00872BC9">
      <w:pPr>
        <w:pStyle w:val="ListParagraph"/>
        <w:numPr>
          <w:ilvl w:val="0"/>
          <w:numId w:val="6"/>
        </w:numPr>
        <w:rPr>
          <w:rFonts w:ascii="Georgia" w:hAnsi="Georgia"/>
        </w:rPr>
      </w:pPr>
      <w:r w:rsidRPr="00872BC9">
        <w:rPr>
          <w:rFonts w:ascii="Georgia" w:hAnsi="Georgia"/>
        </w:rPr>
        <w:t>Which phyla were aceolomates?</w:t>
      </w:r>
    </w:p>
    <w:p w:rsidR="00C238F3" w:rsidRPr="00872BC9" w:rsidRDefault="00C238F3" w:rsidP="00872BC9">
      <w:pPr>
        <w:rPr>
          <w:rFonts w:ascii="Georgia" w:hAnsi="Georgia"/>
        </w:rPr>
      </w:pPr>
    </w:p>
    <w:p w:rsidR="00C238F3" w:rsidRPr="00872BC9" w:rsidRDefault="00C238F3" w:rsidP="00872BC9">
      <w:pPr>
        <w:rPr>
          <w:rFonts w:ascii="Georgia" w:hAnsi="Georgia"/>
        </w:rPr>
      </w:pPr>
    </w:p>
    <w:p w:rsidR="00C238F3" w:rsidRPr="00872BC9" w:rsidRDefault="00C238F3" w:rsidP="00872BC9">
      <w:pPr>
        <w:rPr>
          <w:rFonts w:ascii="Georgia" w:hAnsi="Georgia"/>
        </w:rPr>
      </w:pPr>
    </w:p>
    <w:p w:rsidR="00C238F3" w:rsidRPr="00872BC9" w:rsidRDefault="00C238F3" w:rsidP="00872BC9">
      <w:pPr>
        <w:rPr>
          <w:rFonts w:ascii="Georgia" w:hAnsi="Georgia"/>
        </w:rPr>
      </w:pPr>
    </w:p>
    <w:p w:rsidR="00E55D1C" w:rsidRPr="00872BC9" w:rsidRDefault="00C238F3" w:rsidP="00872BC9">
      <w:pPr>
        <w:pStyle w:val="ListParagraph"/>
        <w:numPr>
          <w:ilvl w:val="0"/>
          <w:numId w:val="6"/>
        </w:numPr>
        <w:rPr>
          <w:rFonts w:ascii="Georgia" w:hAnsi="Georgia"/>
        </w:rPr>
      </w:pPr>
      <w:r w:rsidRPr="00872BC9">
        <w:rPr>
          <w:rFonts w:ascii="Georgia" w:hAnsi="Georgia"/>
        </w:rPr>
        <w:t>Which phyla had an incomplete digestive system?</w:t>
      </w:r>
    </w:p>
    <w:p w:rsidR="00E55D1C" w:rsidRPr="00872BC9" w:rsidRDefault="00E55D1C" w:rsidP="00872BC9">
      <w:pPr>
        <w:rPr>
          <w:rFonts w:ascii="Georgia" w:hAnsi="Georgia"/>
        </w:rPr>
      </w:pPr>
    </w:p>
    <w:p w:rsidR="00E55D1C" w:rsidRPr="00872BC9" w:rsidRDefault="00E55D1C" w:rsidP="00872BC9">
      <w:pPr>
        <w:rPr>
          <w:rFonts w:ascii="Georgia" w:hAnsi="Georgia"/>
        </w:rPr>
      </w:pPr>
    </w:p>
    <w:p w:rsidR="00E55D1C" w:rsidRPr="00872BC9" w:rsidRDefault="00E55D1C" w:rsidP="00872BC9">
      <w:pPr>
        <w:rPr>
          <w:rFonts w:ascii="Georgia" w:hAnsi="Georgia"/>
        </w:rPr>
      </w:pPr>
    </w:p>
    <w:p w:rsidR="00E113AF" w:rsidRPr="00872BC9" w:rsidRDefault="00E113AF" w:rsidP="00872BC9">
      <w:pPr>
        <w:rPr>
          <w:rFonts w:ascii="Georgia" w:hAnsi="Georgia"/>
        </w:rPr>
      </w:pPr>
    </w:p>
    <w:p w:rsidR="00E55D1C" w:rsidRPr="00872BC9" w:rsidRDefault="00E113AF" w:rsidP="00872BC9">
      <w:pPr>
        <w:pStyle w:val="ListParagraph"/>
        <w:numPr>
          <w:ilvl w:val="0"/>
          <w:numId w:val="6"/>
        </w:numPr>
        <w:rPr>
          <w:rFonts w:ascii="Georgia" w:hAnsi="Georgia"/>
        </w:rPr>
      </w:pPr>
      <w:r w:rsidRPr="00872BC9">
        <w:rPr>
          <w:rFonts w:ascii="Georgia" w:hAnsi="Georgia"/>
        </w:rPr>
        <w:t>Which phyla contained a shell?</w:t>
      </w:r>
    </w:p>
    <w:p w:rsidR="00E55D1C" w:rsidRPr="00872BC9" w:rsidRDefault="00E55D1C" w:rsidP="00872BC9">
      <w:pPr>
        <w:rPr>
          <w:rFonts w:ascii="Georgia" w:hAnsi="Georgia"/>
        </w:rPr>
      </w:pPr>
    </w:p>
    <w:p w:rsidR="00E55D1C" w:rsidRPr="00872BC9" w:rsidRDefault="00E55D1C" w:rsidP="00872BC9">
      <w:pPr>
        <w:rPr>
          <w:rFonts w:ascii="Georgia" w:hAnsi="Georgia"/>
        </w:rPr>
      </w:pPr>
    </w:p>
    <w:p w:rsidR="00E55D1C" w:rsidRPr="00872BC9" w:rsidRDefault="00E55D1C" w:rsidP="00872BC9">
      <w:pPr>
        <w:rPr>
          <w:rFonts w:ascii="Georgia" w:hAnsi="Georgia"/>
        </w:rPr>
      </w:pPr>
    </w:p>
    <w:p w:rsidR="00E55D1C" w:rsidRPr="00872BC9" w:rsidRDefault="00E55D1C" w:rsidP="00872BC9">
      <w:pPr>
        <w:rPr>
          <w:rFonts w:ascii="Georgia" w:hAnsi="Georgia"/>
        </w:rPr>
      </w:pPr>
    </w:p>
    <w:p w:rsidR="00C238F3" w:rsidRPr="00872BC9" w:rsidRDefault="00E55D1C" w:rsidP="00872BC9">
      <w:pPr>
        <w:pStyle w:val="ListParagraph"/>
        <w:numPr>
          <w:ilvl w:val="0"/>
          <w:numId w:val="6"/>
        </w:numPr>
        <w:rPr>
          <w:rFonts w:ascii="Georgia" w:hAnsi="Georgia"/>
        </w:rPr>
      </w:pPr>
      <w:r w:rsidRPr="00872BC9">
        <w:rPr>
          <w:rFonts w:ascii="Georgia" w:hAnsi="Georgia"/>
        </w:rPr>
        <w:t>Which phyla contained hermaphrodite organisms?</w:t>
      </w:r>
    </w:p>
    <w:p w:rsidR="00872BC9" w:rsidRPr="00CF7F2E" w:rsidRDefault="00872BC9" w:rsidP="00872BC9">
      <w:pPr>
        <w:spacing w:before="240" w:after="120"/>
        <w:rPr>
          <w:rFonts w:ascii="Georgia" w:hAnsi="Georgia"/>
          <w:b/>
          <w:sz w:val="44"/>
          <w:szCs w:val="44"/>
        </w:rPr>
      </w:pPr>
      <w:r>
        <w:rPr>
          <w:rFonts w:ascii="Times New Roman" w:hAnsi="Times New Roman"/>
        </w:rPr>
        <w:br w:type="page"/>
      </w:r>
      <w:r w:rsidRPr="00CF7F2E">
        <w:rPr>
          <w:rFonts w:ascii="Georgia" w:hAnsi="Georgia"/>
          <w:b/>
          <w:sz w:val="44"/>
          <w:szCs w:val="44"/>
        </w:rPr>
        <w:t>Licenses and Attribution</w:t>
      </w:r>
    </w:p>
    <w:p w:rsidR="00872BC9" w:rsidRPr="00CF7F2E" w:rsidRDefault="00872BC9" w:rsidP="00872BC9">
      <w:pPr>
        <w:spacing w:before="240" w:after="120"/>
        <w:rPr>
          <w:rFonts w:ascii="Georgia" w:hAnsi="Georgia"/>
          <w:b/>
          <w:sz w:val="36"/>
          <w:szCs w:val="36"/>
        </w:rPr>
      </w:pPr>
      <w:r w:rsidRPr="00CF7F2E">
        <w:rPr>
          <w:rFonts w:ascii="Georgia" w:hAnsi="Georgia"/>
          <w:b/>
          <w:sz w:val="36"/>
          <w:szCs w:val="36"/>
        </w:rPr>
        <w:t>CC licensed content</w:t>
      </w:r>
    </w:p>
    <w:p w:rsidR="00872BC9" w:rsidRPr="00CF7F2E" w:rsidRDefault="00872BC9" w:rsidP="00872BC9">
      <w:pPr>
        <w:spacing w:before="240" w:after="120"/>
        <w:rPr>
          <w:rFonts w:ascii="Georgia" w:hAnsi="Georgia"/>
        </w:rPr>
      </w:pPr>
      <w:r w:rsidRPr="00CF7F2E">
        <w:rPr>
          <w:rFonts w:ascii="Georgia" w:hAnsi="Georgia"/>
          <w:i/>
        </w:rPr>
        <w:t>Biology 102 Labs</w:t>
      </w:r>
      <w:r w:rsidRPr="00CF7F2E">
        <w:rPr>
          <w:rFonts w:ascii="Georgia" w:hAnsi="Georgia"/>
        </w:rPr>
        <w:t>. Authored by: Lynette Hauser. Provided by: Tidewater Community College. Located at: http://www.tcc.edu/. License: CC BY: Attribution</w:t>
      </w:r>
    </w:p>
    <w:p w:rsidR="0028118F" w:rsidRPr="0028118F" w:rsidRDefault="0028118F" w:rsidP="0028118F">
      <w:pPr>
        <w:rPr>
          <w:rFonts w:ascii="Times New Roman" w:hAnsi="Times New Roman"/>
        </w:rPr>
      </w:pPr>
    </w:p>
    <w:sectPr w:rsidR="0028118F" w:rsidRPr="0028118F" w:rsidSect="00860657">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C9" w:rsidRDefault="00872BC9">
      <w:r>
        <w:separator/>
      </w:r>
    </w:p>
  </w:endnote>
  <w:endnote w:type="continuationSeparator" w:id="0">
    <w:p w:rsidR="00872BC9" w:rsidRDefault="0087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C9" w:rsidRDefault="00872BC9" w:rsidP="007535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2BC9" w:rsidRDefault="00872BC9" w:rsidP="000B7F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C9" w:rsidRDefault="00872BC9" w:rsidP="007535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3BC7">
      <w:rPr>
        <w:rStyle w:val="PageNumber"/>
        <w:noProof/>
      </w:rPr>
      <w:t>1</w:t>
    </w:r>
    <w:r>
      <w:rPr>
        <w:rStyle w:val="PageNumber"/>
      </w:rPr>
      <w:fldChar w:fldCharType="end"/>
    </w:r>
  </w:p>
  <w:p w:rsidR="00872BC9" w:rsidRDefault="00872BC9" w:rsidP="000B7FD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C9" w:rsidRDefault="00872BC9">
      <w:r>
        <w:separator/>
      </w:r>
    </w:p>
  </w:footnote>
  <w:footnote w:type="continuationSeparator" w:id="0">
    <w:p w:rsidR="00872BC9" w:rsidRDefault="00872B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7BB1"/>
    <w:multiLevelType w:val="hybridMultilevel"/>
    <w:tmpl w:val="020CE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B3E6C"/>
    <w:multiLevelType w:val="hybridMultilevel"/>
    <w:tmpl w:val="EDD47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E274A"/>
    <w:multiLevelType w:val="hybridMultilevel"/>
    <w:tmpl w:val="5B9AA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21F16"/>
    <w:multiLevelType w:val="hybridMultilevel"/>
    <w:tmpl w:val="85DAA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65A33"/>
    <w:multiLevelType w:val="hybridMultilevel"/>
    <w:tmpl w:val="2DE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B6967"/>
    <w:multiLevelType w:val="hybridMultilevel"/>
    <w:tmpl w:val="CA84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E542D"/>
    <w:multiLevelType w:val="hybridMultilevel"/>
    <w:tmpl w:val="771847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5A64C5"/>
    <w:multiLevelType w:val="hybridMultilevel"/>
    <w:tmpl w:val="BD84F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D77D62"/>
    <w:multiLevelType w:val="hybridMultilevel"/>
    <w:tmpl w:val="BD84F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C066F2"/>
    <w:multiLevelType w:val="hybridMultilevel"/>
    <w:tmpl w:val="32A68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240079"/>
    <w:multiLevelType w:val="hybridMultilevel"/>
    <w:tmpl w:val="994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EF1A62"/>
    <w:multiLevelType w:val="hybridMultilevel"/>
    <w:tmpl w:val="AD16C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F75D37"/>
    <w:multiLevelType w:val="hybridMultilevel"/>
    <w:tmpl w:val="5B9AA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F35AC7"/>
    <w:multiLevelType w:val="multilevel"/>
    <w:tmpl w:val="901E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BB2436"/>
    <w:multiLevelType w:val="hybridMultilevel"/>
    <w:tmpl w:val="C4B4D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13"/>
  </w:num>
  <w:num w:numId="5">
    <w:abstractNumId w:val="11"/>
  </w:num>
  <w:num w:numId="6">
    <w:abstractNumId w:val="4"/>
  </w:num>
  <w:num w:numId="7">
    <w:abstractNumId w:val="2"/>
  </w:num>
  <w:num w:numId="8">
    <w:abstractNumId w:val="0"/>
  </w:num>
  <w:num w:numId="9">
    <w:abstractNumId w:val="14"/>
  </w:num>
  <w:num w:numId="10">
    <w:abstractNumId w:val="10"/>
  </w:num>
  <w:num w:numId="11">
    <w:abstractNumId w:val="9"/>
  </w:num>
  <w:num w:numId="12">
    <w:abstractNumId w:val="1"/>
  </w:num>
  <w:num w:numId="13">
    <w:abstractNumId w:val="8"/>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90"/>
    <w:rsid w:val="000505FB"/>
    <w:rsid w:val="000B7FD5"/>
    <w:rsid w:val="00135542"/>
    <w:rsid w:val="00185313"/>
    <w:rsid w:val="001A545F"/>
    <w:rsid w:val="001C40D6"/>
    <w:rsid w:val="00220B98"/>
    <w:rsid w:val="0023014A"/>
    <w:rsid w:val="00260F85"/>
    <w:rsid w:val="0028118F"/>
    <w:rsid w:val="002D4DC2"/>
    <w:rsid w:val="002D6E56"/>
    <w:rsid w:val="002E1997"/>
    <w:rsid w:val="00302C7F"/>
    <w:rsid w:val="0035565F"/>
    <w:rsid w:val="00356D99"/>
    <w:rsid w:val="003969CC"/>
    <w:rsid w:val="003A3A74"/>
    <w:rsid w:val="00407FC1"/>
    <w:rsid w:val="004519A7"/>
    <w:rsid w:val="004A7022"/>
    <w:rsid w:val="004B3BC7"/>
    <w:rsid w:val="004E3EBD"/>
    <w:rsid w:val="004F0C6A"/>
    <w:rsid w:val="005008C7"/>
    <w:rsid w:val="00582E30"/>
    <w:rsid w:val="006712CE"/>
    <w:rsid w:val="006A266A"/>
    <w:rsid w:val="006B086A"/>
    <w:rsid w:val="006B41EA"/>
    <w:rsid w:val="006C5DC5"/>
    <w:rsid w:val="0075357B"/>
    <w:rsid w:val="00766FC6"/>
    <w:rsid w:val="00795459"/>
    <w:rsid w:val="007B3D18"/>
    <w:rsid w:val="007F3B57"/>
    <w:rsid w:val="00851873"/>
    <w:rsid w:val="00860657"/>
    <w:rsid w:val="008625C4"/>
    <w:rsid w:val="00872BC9"/>
    <w:rsid w:val="008D4C8C"/>
    <w:rsid w:val="009028B6"/>
    <w:rsid w:val="00911F72"/>
    <w:rsid w:val="009152C3"/>
    <w:rsid w:val="009F3898"/>
    <w:rsid w:val="00A40530"/>
    <w:rsid w:val="00A409A2"/>
    <w:rsid w:val="00A45663"/>
    <w:rsid w:val="00A461B6"/>
    <w:rsid w:val="00AA0B1C"/>
    <w:rsid w:val="00B009D9"/>
    <w:rsid w:val="00B12C21"/>
    <w:rsid w:val="00B15A4C"/>
    <w:rsid w:val="00B64138"/>
    <w:rsid w:val="00B74667"/>
    <w:rsid w:val="00BB0D13"/>
    <w:rsid w:val="00BF7A9F"/>
    <w:rsid w:val="00C10960"/>
    <w:rsid w:val="00C238F3"/>
    <w:rsid w:val="00C53BB7"/>
    <w:rsid w:val="00C90272"/>
    <w:rsid w:val="00C90CF0"/>
    <w:rsid w:val="00CA21D9"/>
    <w:rsid w:val="00CB5392"/>
    <w:rsid w:val="00CC1562"/>
    <w:rsid w:val="00D1457E"/>
    <w:rsid w:val="00D2751A"/>
    <w:rsid w:val="00D755A8"/>
    <w:rsid w:val="00D82C8A"/>
    <w:rsid w:val="00DB7202"/>
    <w:rsid w:val="00DD2C6B"/>
    <w:rsid w:val="00E113AF"/>
    <w:rsid w:val="00E427EB"/>
    <w:rsid w:val="00E52809"/>
    <w:rsid w:val="00E55D1C"/>
    <w:rsid w:val="00E6563F"/>
    <w:rsid w:val="00E70534"/>
    <w:rsid w:val="00E916A2"/>
    <w:rsid w:val="00EE4D90"/>
    <w:rsid w:val="00F11CC8"/>
    <w:rsid w:val="00FC615D"/>
    <w:rsid w:val="00FE79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D90"/>
    <w:rPr>
      <w:color w:val="0000FF" w:themeColor="hyperlink"/>
      <w:u w:val="single"/>
    </w:rPr>
  </w:style>
  <w:style w:type="paragraph" w:styleId="ListParagraph">
    <w:name w:val="List Paragraph"/>
    <w:basedOn w:val="Normal"/>
    <w:uiPriority w:val="34"/>
    <w:qFormat/>
    <w:rsid w:val="00EE4D90"/>
    <w:pPr>
      <w:ind w:left="720"/>
      <w:contextualSpacing/>
    </w:pPr>
  </w:style>
  <w:style w:type="character" w:styleId="FollowedHyperlink">
    <w:name w:val="FollowedHyperlink"/>
    <w:basedOn w:val="DefaultParagraphFont"/>
    <w:uiPriority w:val="99"/>
    <w:semiHidden/>
    <w:unhideWhenUsed/>
    <w:rsid w:val="004519A7"/>
    <w:rPr>
      <w:color w:val="800080" w:themeColor="followedHyperlink"/>
      <w:u w:val="single"/>
    </w:rPr>
  </w:style>
  <w:style w:type="paragraph" w:styleId="Footer">
    <w:name w:val="footer"/>
    <w:basedOn w:val="Normal"/>
    <w:link w:val="FooterChar"/>
    <w:uiPriority w:val="99"/>
    <w:unhideWhenUsed/>
    <w:rsid w:val="000B7FD5"/>
    <w:pPr>
      <w:tabs>
        <w:tab w:val="center" w:pos="4320"/>
        <w:tab w:val="right" w:pos="8640"/>
      </w:tabs>
    </w:pPr>
  </w:style>
  <w:style w:type="character" w:customStyle="1" w:styleId="FooterChar">
    <w:name w:val="Footer Char"/>
    <w:basedOn w:val="DefaultParagraphFont"/>
    <w:link w:val="Footer"/>
    <w:uiPriority w:val="99"/>
    <w:rsid w:val="000B7FD5"/>
  </w:style>
  <w:style w:type="character" w:styleId="PageNumber">
    <w:name w:val="page number"/>
    <w:basedOn w:val="DefaultParagraphFont"/>
    <w:uiPriority w:val="99"/>
    <w:semiHidden/>
    <w:unhideWhenUsed/>
    <w:rsid w:val="000B7FD5"/>
  </w:style>
  <w:style w:type="table" w:styleId="TableGrid">
    <w:name w:val="Table Grid"/>
    <w:basedOn w:val="TableNormal"/>
    <w:uiPriority w:val="59"/>
    <w:rsid w:val="001A54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D90"/>
    <w:rPr>
      <w:color w:val="0000FF" w:themeColor="hyperlink"/>
      <w:u w:val="single"/>
    </w:rPr>
  </w:style>
  <w:style w:type="paragraph" w:styleId="ListParagraph">
    <w:name w:val="List Paragraph"/>
    <w:basedOn w:val="Normal"/>
    <w:uiPriority w:val="34"/>
    <w:qFormat/>
    <w:rsid w:val="00EE4D90"/>
    <w:pPr>
      <w:ind w:left="720"/>
      <w:contextualSpacing/>
    </w:pPr>
  </w:style>
  <w:style w:type="character" w:styleId="FollowedHyperlink">
    <w:name w:val="FollowedHyperlink"/>
    <w:basedOn w:val="DefaultParagraphFont"/>
    <w:uiPriority w:val="99"/>
    <w:semiHidden/>
    <w:unhideWhenUsed/>
    <w:rsid w:val="004519A7"/>
    <w:rPr>
      <w:color w:val="800080" w:themeColor="followedHyperlink"/>
      <w:u w:val="single"/>
    </w:rPr>
  </w:style>
  <w:style w:type="paragraph" w:styleId="Footer">
    <w:name w:val="footer"/>
    <w:basedOn w:val="Normal"/>
    <w:link w:val="FooterChar"/>
    <w:uiPriority w:val="99"/>
    <w:unhideWhenUsed/>
    <w:rsid w:val="000B7FD5"/>
    <w:pPr>
      <w:tabs>
        <w:tab w:val="center" w:pos="4320"/>
        <w:tab w:val="right" w:pos="8640"/>
      </w:tabs>
    </w:pPr>
  </w:style>
  <w:style w:type="character" w:customStyle="1" w:styleId="FooterChar">
    <w:name w:val="Footer Char"/>
    <w:basedOn w:val="DefaultParagraphFont"/>
    <w:link w:val="Footer"/>
    <w:uiPriority w:val="99"/>
    <w:rsid w:val="000B7FD5"/>
  </w:style>
  <w:style w:type="character" w:styleId="PageNumber">
    <w:name w:val="page number"/>
    <w:basedOn w:val="DefaultParagraphFont"/>
    <w:uiPriority w:val="99"/>
    <w:semiHidden/>
    <w:unhideWhenUsed/>
    <w:rsid w:val="000B7FD5"/>
  </w:style>
  <w:style w:type="table" w:styleId="TableGrid">
    <w:name w:val="Table Grid"/>
    <w:basedOn w:val="TableNormal"/>
    <w:uiPriority w:val="59"/>
    <w:rsid w:val="001A54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w0QzSYQGsnA" TargetMode="External"/><Relationship Id="rId9" Type="http://schemas.openxmlformats.org/officeDocument/2006/relationships/hyperlink" Target="http://www.cdc.gov/parasites/fasciola/biology.html" TargetMode="External"/><Relationship Id="rId10" Type="http://schemas.openxmlformats.org/officeDocument/2006/relationships/hyperlink" Target="http://www.cdc.gov/parasites/taeniasis/biolo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1034</Words>
  <Characters>5897</Characters>
  <Application>Microsoft Macintosh Word</Application>
  <DocSecurity>0</DocSecurity>
  <Lines>49</Lines>
  <Paragraphs>13</Paragraphs>
  <ScaleCrop>false</ScaleCrop>
  <Company>Lumen Learning</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Hauser</dc:creator>
  <cp:keywords/>
  <cp:lastModifiedBy>Vallerie Mott</cp:lastModifiedBy>
  <cp:revision>2</cp:revision>
  <dcterms:created xsi:type="dcterms:W3CDTF">2015-08-17T20:21:00Z</dcterms:created>
  <dcterms:modified xsi:type="dcterms:W3CDTF">2015-08-17T20:21:00Z</dcterms:modified>
</cp:coreProperties>
</file>